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2020年度XXXX学院团员教育评议情况台账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8"/>
        <w:gridCol w:w="1425"/>
        <w:gridCol w:w="1125"/>
        <w:gridCol w:w="1275"/>
        <w:gridCol w:w="1350"/>
        <w:gridCol w:w="127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12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实际团员人数</w:t>
            </w:r>
          </w:p>
        </w:tc>
        <w:tc>
          <w:tcPr>
            <w:tcW w:w="5114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参评团员等次人数情况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vMerge w:val="continue"/>
            <w:tcBorders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1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填表时间：</w:t>
      </w:r>
    </w:p>
    <w:p>
      <w:pPr>
        <w:ind w:firstLine="5600" w:firstLineChars="20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盖章：</w:t>
      </w:r>
    </w:p>
    <w:p>
      <w:p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（可根据实际情况增加表格行数）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711A"/>
    <w:rsid w:val="43877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2020-12-11T07:22:00Z</dcterms:created>
  <dc:creator>8斤4两</dc:creator>
  <cp:lastModifiedBy>8斤4两</cp:lastModifiedBy>
  <dcterms:modified xsi:type="dcterms:W3CDTF">2020-12-11T07:43:25Z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