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0D" w:rsidRPr="00F52791" w:rsidRDefault="00D82E0D" w:rsidP="00D82E0D">
      <w:pPr>
        <w:jc w:val="center"/>
        <w:rPr>
          <w:b/>
          <w:sz w:val="28"/>
        </w:rPr>
      </w:pPr>
      <w:r w:rsidRPr="00F52791">
        <w:rPr>
          <w:b/>
          <w:sz w:val="28"/>
        </w:rPr>
        <w:t>201</w:t>
      </w:r>
      <w:r w:rsidR="008F3EE4" w:rsidRPr="00F52791">
        <w:rPr>
          <w:b/>
          <w:sz w:val="28"/>
        </w:rPr>
        <w:t>9</w:t>
      </w:r>
      <w:r w:rsidRPr="00F52791">
        <w:rPr>
          <w:b/>
          <w:sz w:val="28"/>
        </w:rPr>
        <w:t xml:space="preserve"> </w:t>
      </w:r>
      <w:r w:rsidRPr="00F52791">
        <w:rPr>
          <w:b/>
          <w:sz w:val="28"/>
        </w:rPr>
        <w:t>至</w:t>
      </w:r>
      <w:r w:rsidR="00F52791">
        <w:rPr>
          <w:rFonts w:hint="eastAsia"/>
          <w:b/>
          <w:sz w:val="28"/>
        </w:rPr>
        <w:t xml:space="preserve"> </w:t>
      </w:r>
      <w:r w:rsidRPr="00F52791">
        <w:rPr>
          <w:b/>
          <w:sz w:val="28"/>
        </w:rPr>
        <w:t>20</w:t>
      </w:r>
      <w:r w:rsidR="008F3EE4" w:rsidRPr="00F52791">
        <w:rPr>
          <w:b/>
          <w:sz w:val="28"/>
        </w:rPr>
        <w:t>20</w:t>
      </w:r>
      <w:r w:rsidRPr="00F52791">
        <w:rPr>
          <w:b/>
          <w:sz w:val="28"/>
        </w:rPr>
        <w:t xml:space="preserve"> </w:t>
      </w:r>
      <w:r w:rsidRPr="00F52791">
        <w:rPr>
          <w:b/>
          <w:sz w:val="28"/>
        </w:rPr>
        <w:t>学年</w:t>
      </w:r>
      <w:r w:rsidRPr="00F52791">
        <w:rPr>
          <w:b/>
          <w:sz w:val="28"/>
        </w:rPr>
        <w:t xml:space="preserve"> </w:t>
      </w:r>
      <w:r w:rsidRPr="00F52791">
        <w:rPr>
          <w:b/>
          <w:sz w:val="28"/>
        </w:rPr>
        <w:t>第</w:t>
      </w:r>
      <w:r w:rsidRPr="00F52791">
        <w:rPr>
          <w:b/>
          <w:sz w:val="28"/>
        </w:rPr>
        <w:t xml:space="preserve"> </w:t>
      </w:r>
      <w:proofErr w:type="gramStart"/>
      <w:r w:rsidRPr="00F52791">
        <w:rPr>
          <w:b/>
          <w:sz w:val="28"/>
        </w:rPr>
        <w:t>一</w:t>
      </w:r>
      <w:proofErr w:type="gramEnd"/>
      <w:r w:rsidRPr="00F52791">
        <w:rPr>
          <w:b/>
          <w:sz w:val="28"/>
        </w:rPr>
        <w:t xml:space="preserve"> </w:t>
      </w:r>
      <w:r w:rsidRPr="00F52791">
        <w:rPr>
          <w:b/>
          <w:sz w:val="28"/>
        </w:rPr>
        <w:t>学期</w:t>
      </w:r>
    </w:p>
    <w:p w:rsidR="00D82E0D" w:rsidRPr="00F52791" w:rsidRDefault="00D82E0D" w:rsidP="00D82E0D">
      <w:pPr>
        <w:jc w:val="center"/>
        <w:rPr>
          <w:b/>
        </w:rPr>
      </w:pPr>
    </w:p>
    <w:p w:rsidR="00D82E0D" w:rsidRPr="00F52791" w:rsidRDefault="00D82E0D" w:rsidP="00D82E0D">
      <w:pPr>
        <w:jc w:val="center"/>
        <w:rPr>
          <w:b/>
        </w:rPr>
      </w:pPr>
    </w:p>
    <w:p w:rsidR="00D82E0D" w:rsidRPr="00F52791" w:rsidRDefault="00D82E0D" w:rsidP="00D82E0D">
      <w:pPr>
        <w:jc w:val="center"/>
        <w:rPr>
          <w:sz w:val="84"/>
        </w:rPr>
      </w:pPr>
      <w:r w:rsidRPr="00F52791">
        <w:rPr>
          <w:sz w:val="84"/>
        </w:rPr>
        <w:t>教</w:t>
      </w:r>
      <w:r w:rsidRPr="00F52791">
        <w:rPr>
          <w:sz w:val="84"/>
        </w:rPr>
        <w:t xml:space="preserve"> </w:t>
      </w:r>
      <w:r w:rsidRPr="00F52791">
        <w:rPr>
          <w:sz w:val="84"/>
        </w:rPr>
        <w:t>学</w:t>
      </w:r>
      <w:r w:rsidRPr="00F52791">
        <w:rPr>
          <w:sz w:val="84"/>
        </w:rPr>
        <w:t xml:space="preserve"> </w:t>
      </w:r>
      <w:r w:rsidRPr="00F52791">
        <w:rPr>
          <w:sz w:val="84"/>
        </w:rPr>
        <w:t>日</w:t>
      </w:r>
      <w:r w:rsidRPr="00F52791">
        <w:rPr>
          <w:sz w:val="84"/>
        </w:rPr>
        <w:t xml:space="preserve"> </w:t>
      </w:r>
      <w:r w:rsidRPr="00F52791">
        <w:rPr>
          <w:sz w:val="84"/>
        </w:rPr>
        <w:t>历</w:t>
      </w:r>
      <w:r w:rsidRPr="00F52791">
        <w:rPr>
          <w:sz w:val="84"/>
        </w:rPr>
        <w:t xml:space="preserve"> </w:t>
      </w:r>
    </w:p>
    <w:p w:rsidR="00D82E0D" w:rsidRPr="00F52791" w:rsidRDefault="00D82E0D" w:rsidP="00D82E0D">
      <w:pPr>
        <w:jc w:val="center"/>
        <w:rPr>
          <w:b/>
          <w:sz w:val="84"/>
        </w:rPr>
      </w:pPr>
    </w:p>
    <w:p w:rsidR="00D82E0D" w:rsidRPr="00F52791" w:rsidRDefault="00D82E0D" w:rsidP="00D82E0D">
      <w:pPr>
        <w:jc w:val="center"/>
        <w:rPr>
          <w:b/>
          <w:sz w:val="84"/>
        </w:rPr>
      </w:pPr>
    </w:p>
    <w:p w:rsidR="00D82E0D" w:rsidRPr="00F52791" w:rsidRDefault="00D82E0D" w:rsidP="00D82E0D">
      <w:pPr>
        <w:spacing w:line="480" w:lineRule="auto"/>
        <w:jc w:val="center"/>
        <w:rPr>
          <w:bCs/>
          <w:sz w:val="28"/>
        </w:rPr>
      </w:pPr>
      <w:r w:rsidRPr="00F52791">
        <w:rPr>
          <w:bCs/>
          <w:sz w:val="28"/>
        </w:rPr>
        <w:t>课程名称</w:t>
      </w:r>
      <w:r w:rsidRPr="00F52791">
        <w:rPr>
          <w:bCs/>
          <w:sz w:val="28"/>
          <w:u w:val="single"/>
        </w:rPr>
        <w:t>＿＿</w:t>
      </w:r>
      <w:r w:rsidRPr="00F52791">
        <w:rPr>
          <w:b/>
          <w:bCs/>
          <w:sz w:val="28"/>
          <w:u w:val="single"/>
        </w:rPr>
        <w:t>现代仪器分析</w:t>
      </w:r>
      <w:r w:rsidRPr="00F52791">
        <w:rPr>
          <w:bCs/>
          <w:sz w:val="28"/>
          <w:u w:val="single"/>
        </w:rPr>
        <w:t>＿＿＿</w:t>
      </w:r>
      <w:r w:rsidRPr="00F52791">
        <w:rPr>
          <w:bCs/>
          <w:sz w:val="28"/>
        </w:rPr>
        <w:t>性质</w:t>
      </w:r>
      <w:r w:rsidRPr="00F52791">
        <w:rPr>
          <w:bCs/>
          <w:sz w:val="28"/>
          <w:u w:val="single"/>
        </w:rPr>
        <w:t>＿必修＿</w:t>
      </w:r>
    </w:p>
    <w:p w:rsidR="00D82E0D" w:rsidRPr="00F52791" w:rsidRDefault="00D82E0D" w:rsidP="00D82E0D">
      <w:pPr>
        <w:spacing w:line="480" w:lineRule="auto"/>
        <w:jc w:val="center"/>
        <w:rPr>
          <w:bCs/>
          <w:sz w:val="28"/>
        </w:rPr>
      </w:pPr>
      <w:r w:rsidRPr="00F52791">
        <w:rPr>
          <w:bCs/>
          <w:sz w:val="28"/>
        </w:rPr>
        <w:t>总学时</w:t>
      </w:r>
      <w:r w:rsidRPr="00F52791">
        <w:rPr>
          <w:bCs/>
          <w:sz w:val="28"/>
          <w:u w:val="single"/>
        </w:rPr>
        <w:t>＿</w:t>
      </w:r>
      <w:r w:rsidRPr="00F52791">
        <w:rPr>
          <w:bCs/>
          <w:sz w:val="28"/>
          <w:u w:val="single"/>
        </w:rPr>
        <w:t>48</w:t>
      </w:r>
      <w:r w:rsidRPr="00F52791">
        <w:rPr>
          <w:bCs/>
          <w:sz w:val="28"/>
          <w:u w:val="single"/>
        </w:rPr>
        <w:t>＿</w:t>
      </w:r>
      <w:r w:rsidRPr="00F52791">
        <w:rPr>
          <w:bCs/>
          <w:sz w:val="28"/>
        </w:rPr>
        <w:t>讲课</w:t>
      </w:r>
      <w:r w:rsidRPr="00F52791">
        <w:rPr>
          <w:bCs/>
          <w:sz w:val="28"/>
          <w:u w:val="single"/>
        </w:rPr>
        <w:t>＿</w:t>
      </w:r>
      <w:r w:rsidRPr="00F52791">
        <w:rPr>
          <w:bCs/>
          <w:sz w:val="28"/>
          <w:u w:val="single"/>
        </w:rPr>
        <w:t>38</w:t>
      </w:r>
      <w:r w:rsidRPr="00F52791">
        <w:rPr>
          <w:bCs/>
          <w:sz w:val="28"/>
          <w:u w:val="single"/>
        </w:rPr>
        <w:t>＿</w:t>
      </w:r>
      <w:r w:rsidRPr="00F52791">
        <w:rPr>
          <w:bCs/>
          <w:sz w:val="28"/>
        </w:rPr>
        <w:t>实验</w:t>
      </w:r>
      <w:r w:rsidRPr="00F52791">
        <w:rPr>
          <w:bCs/>
          <w:sz w:val="28"/>
          <w:u w:val="single"/>
        </w:rPr>
        <w:t>＿</w:t>
      </w:r>
      <w:r w:rsidRPr="00F52791">
        <w:rPr>
          <w:bCs/>
          <w:sz w:val="28"/>
          <w:u w:val="single"/>
        </w:rPr>
        <w:t>8</w:t>
      </w:r>
      <w:r w:rsidRPr="00F52791">
        <w:rPr>
          <w:bCs/>
          <w:sz w:val="28"/>
          <w:u w:val="single"/>
        </w:rPr>
        <w:t>＿</w:t>
      </w:r>
      <w:r w:rsidRPr="00F52791">
        <w:rPr>
          <w:bCs/>
          <w:sz w:val="28"/>
        </w:rPr>
        <w:t>其它</w:t>
      </w:r>
      <w:r w:rsidRPr="00F52791">
        <w:rPr>
          <w:bCs/>
          <w:sz w:val="28"/>
          <w:u w:val="single"/>
        </w:rPr>
        <w:t>＿</w:t>
      </w:r>
      <w:r w:rsidRPr="00F52791">
        <w:rPr>
          <w:bCs/>
          <w:sz w:val="28"/>
          <w:u w:val="single"/>
        </w:rPr>
        <w:t xml:space="preserve"> 2</w:t>
      </w:r>
      <w:r w:rsidRPr="00F52791">
        <w:rPr>
          <w:bCs/>
          <w:sz w:val="28"/>
          <w:u w:val="single"/>
        </w:rPr>
        <w:t>＿</w:t>
      </w:r>
    </w:p>
    <w:p w:rsidR="00D82E0D" w:rsidRPr="00F52791" w:rsidRDefault="00D82E0D" w:rsidP="00C96754">
      <w:pPr>
        <w:spacing w:line="480" w:lineRule="auto"/>
        <w:ind w:firstLine="1120"/>
        <w:jc w:val="left"/>
        <w:rPr>
          <w:bCs/>
          <w:sz w:val="28"/>
        </w:rPr>
      </w:pPr>
      <w:r w:rsidRPr="00F52791">
        <w:rPr>
          <w:bCs/>
          <w:sz w:val="28"/>
        </w:rPr>
        <w:t>授课班级＿</w:t>
      </w:r>
      <w:r w:rsidR="008F3EE4" w:rsidRPr="00F52791">
        <w:rPr>
          <w:bCs/>
          <w:sz w:val="28"/>
          <w:u w:val="single"/>
        </w:rPr>
        <w:t xml:space="preserve"> </w:t>
      </w:r>
      <w:r w:rsidR="00C96754">
        <w:rPr>
          <w:rFonts w:hint="eastAsia"/>
          <w:bCs/>
          <w:sz w:val="28"/>
          <w:u w:val="single"/>
        </w:rPr>
        <w:t>环科</w:t>
      </w:r>
      <w:r w:rsidR="00C96754">
        <w:rPr>
          <w:rFonts w:hint="eastAsia"/>
          <w:bCs/>
          <w:sz w:val="28"/>
          <w:u w:val="single"/>
        </w:rPr>
        <w:t>17-1</w:t>
      </w:r>
      <w:r w:rsidR="00C96754">
        <w:rPr>
          <w:rFonts w:hint="eastAsia"/>
          <w:bCs/>
          <w:sz w:val="28"/>
          <w:u w:val="single"/>
        </w:rPr>
        <w:t>，</w:t>
      </w:r>
      <w:r w:rsidR="00C96754">
        <w:rPr>
          <w:rFonts w:hint="eastAsia"/>
          <w:bCs/>
          <w:sz w:val="28"/>
          <w:u w:val="single"/>
        </w:rPr>
        <w:t>17-2</w:t>
      </w:r>
      <w:r w:rsidR="008F3EE4" w:rsidRPr="00F52791">
        <w:rPr>
          <w:bCs/>
          <w:sz w:val="28"/>
          <w:u w:val="single"/>
        </w:rPr>
        <w:t xml:space="preserve"> </w:t>
      </w:r>
      <w:r w:rsidR="00511A20" w:rsidRPr="00F52791">
        <w:rPr>
          <w:bCs/>
          <w:sz w:val="28"/>
          <w:u w:val="single"/>
        </w:rPr>
        <w:t xml:space="preserve">  </w:t>
      </w:r>
      <w:r w:rsidRPr="00F52791">
        <w:rPr>
          <w:bCs/>
          <w:sz w:val="28"/>
        </w:rPr>
        <w:t>学生人数</w:t>
      </w:r>
      <w:r w:rsidR="00511A20" w:rsidRPr="00F52791">
        <w:rPr>
          <w:bCs/>
          <w:sz w:val="28"/>
        </w:rPr>
        <w:t xml:space="preserve">  </w:t>
      </w:r>
      <w:r w:rsidR="00B4657C" w:rsidRPr="00F52791">
        <w:rPr>
          <w:bCs/>
          <w:sz w:val="28"/>
          <w:u w:val="single"/>
        </w:rPr>
        <w:t xml:space="preserve"> </w:t>
      </w:r>
      <w:r w:rsidR="000D7A6D">
        <w:rPr>
          <w:rFonts w:hint="eastAsia"/>
          <w:bCs/>
          <w:sz w:val="28"/>
          <w:u w:val="single"/>
        </w:rPr>
        <w:t>53</w:t>
      </w:r>
      <w:r w:rsidR="00133BA6">
        <w:rPr>
          <w:rFonts w:hint="eastAsia"/>
          <w:bCs/>
          <w:sz w:val="28"/>
          <w:u w:val="single"/>
        </w:rPr>
        <w:t>人</w:t>
      </w:r>
      <w:r w:rsidR="00511A20" w:rsidRPr="00F52791">
        <w:rPr>
          <w:bCs/>
          <w:sz w:val="28"/>
          <w:u w:val="single"/>
        </w:rPr>
        <w:t xml:space="preserve"> </w:t>
      </w:r>
    </w:p>
    <w:p w:rsidR="00D82E0D" w:rsidRPr="00F52791" w:rsidRDefault="00D82E0D" w:rsidP="00D82E0D">
      <w:pPr>
        <w:spacing w:line="480" w:lineRule="auto"/>
        <w:jc w:val="center"/>
        <w:rPr>
          <w:bCs/>
          <w:sz w:val="28"/>
        </w:rPr>
      </w:pPr>
      <w:r w:rsidRPr="00F52791">
        <w:rPr>
          <w:bCs/>
          <w:sz w:val="28"/>
        </w:rPr>
        <w:t>任课教师＿＿</w:t>
      </w:r>
      <w:r w:rsidRPr="00F52791">
        <w:rPr>
          <w:bCs/>
          <w:sz w:val="28"/>
          <w:u w:val="single"/>
        </w:rPr>
        <w:t xml:space="preserve"> </w:t>
      </w:r>
      <w:r w:rsidR="000050CE" w:rsidRPr="00F52791">
        <w:rPr>
          <w:b/>
          <w:bCs/>
          <w:sz w:val="28"/>
          <w:u w:val="single"/>
        </w:rPr>
        <w:t>王广利</w:t>
      </w:r>
      <w:r w:rsidRPr="00F52791">
        <w:rPr>
          <w:bCs/>
          <w:sz w:val="28"/>
          <w:u w:val="single"/>
        </w:rPr>
        <w:t xml:space="preserve">  </w:t>
      </w:r>
      <w:r w:rsidRPr="00F52791">
        <w:rPr>
          <w:bCs/>
          <w:sz w:val="28"/>
        </w:rPr>
        <w:t>＿＿职称＿</w:t>
      </w:r>
      <w:r w:rsidR="00782A9B" w:rsidRPr="00782A9B">
        <w:rPr>
          <w:rFonts w:hint="eastAsia"/>
          <w:bCs/>
          <w:sz w:val="28"/>
          <w:u w:val="single"/>
        </w:rPr>
        <w:t xml:space="preserve">  </w:t>
      </w:r>
      <w:r w:rsidR="000050CE" w:rsidRPr="00F52791">
        <w:rPr>
          <w:b/>
          <w:bCs/>
          <w:sz w:val="28"/>
          <w:u w:val="single"/>
        </w:rPr>
        <w:t>副</w:t>
      </w:r>
      <w:r w:rsidR="00782A9B">
        <w:rPr>
          <w:rFonts w:hint="eastAsia"/>
          <w:b/>
          <w:bCs/>
          <w:sz w:val="28"/>
          <w:u w:val="single"/>
        </w:rPr>
        <w:t>教授</w:t>
      </w:r>
      <w:r w:rsidR="00782A9B">
        <w:rPr>
          <w:rFonts w:hint="eastAsia"/>
          <w:b/>
          <w:bCs/>
          <w:sz w:val="28"/>
          <w:u w:val="single"/>
        </w:rPr>
        <w:t xml:space="preserve">  </w:t>
      </w:r>
      <w:r w:rsidRPr="00F52791">
        <w:rPr>
          <w:bCs/>
          <w:sz w:val="28"/>
        </w:rPr>
        <w:t>＿</w:t>
      </w:r>
    </w:p>
    <w:p w:rsidR="00D82E0D" w:rsidRPr="00F52791" w:rsidRDefault="00D82E0D" w:rsidP="00EA16B6">
      <w:pPr>
        <w:spacing w:line="480" w:lineRule="auto"/>
        <w:ind w:firstLineChars="350" w:firstLine="980"/>
        <w:jc w:val="left"/>
        <w:rPr>
          <w:bCs/>
          <w:sz w:val="28"/>
        </w:rPr>
      </w:pPr>
      <w:r w:rsidRPr="00F52791">
        <w:rPr>
          <w:bCs/>
          <w:sz w:val="28"/>
        </w:rPr>
        <w:t>所在院</w:t>
      </w:r>
      <w:r w:rsidRPr="00F52791">
        <w:rPr>
          <w:bCs/>
          <w:sz w:val="28"/>
        </w:rPr>
        <w:t>(</w:t>
      </w:r>
      <w:r w:rsidRPr="00F52791">
        <w:rPr>
          <w:bCs/>
          <w:sz w:val="28"/>
        </w:rPr>
        <w:t>系、部</w:t>
      </w:r>
      <w:r w:rsidRPr="00F52791">
        <w:rPr>
          <w:bCs/>
          <w:sz w:val="28"/>
        </w:rPr>
        <w:t>)</w:t>
      </w:r>
      <w:r w:rsidRPr="00F52791">
        <w:rPr>
          <w:bCs/>
          <w:sz w:val="28"/>
          <w:u w:val="single"/>
        </w:rPr>
        <w:t xml:space="preserve"> </w:t>
      </w:r>
      <w:r w:rsidR="00EA16B6" w:rsidRPr="00F52791">
        <w:rPr>
          <w:bCs/>
          <w:sz w:val="28"/>
          <w:u w:val="single"/>
        </w:rPr>
        <w:t xml:space="preserve">       </w:t>
      </w:r>
      <w:r w:rsidR="00EA16B6" w:rsidRPr="00F52791">
        <w:rPr>
          <w:bCs/>
          <w:sz w:val="28"/>
          <w:u w:val="single"/>
        </w:rPr>
        <w:t>地球科学学院</w:t>
      </w:r>
      <w:r w:rsidR="00EA16B6" w:rsidRPr="00F52791">
        <w:rPr>
          <w:bCs/>
          <w:sz w:val="28"/>
          <w:u w:val="single"/>
        </w:rPr>
        <w:t xml:space="preserve">     </w:t>
      </w:r>
      <w:r w:rsidR="00EA16B6" w:rsidRPr="00F52791">
        <w:rPr>
          <w:b/>
          <w:bCs/>
          <w:sz w:val="28"/>
          <w:u w:val="single"/>
        </w:rPr>
        <w:t xml:space="preserve"> </w:t>
      </w:r>
      <w:r w:rsidR="00EA16B6" w:rsidRPr="00F52791">
        <w:rPr>
          <w:bCs/>
          <w:sz w:val="28"/>
          <w:u w:val="single"/>
        </w:rPr>
        <w:t xml:space="preserve">      </w:t>
      </w:r>
    </w:p>
    <w:p w:rsidR="00D82E0D" w:rsidRPr="00F52791" w:rsidRDefault="00D82E0D" w:rsidP="00D82E0D">
      <w:pPr>
        <w:spacing w:line="480" w:lineRule="auto"/>
        <w:jc w:val="center"/>
        <w:rPr>
          <w:sz w:val="28"/>
        </w:rPr>
      </w:pPr>
      <w:r w:rsidRPr="00F52791">
        <w:rPr>
          <w:sz w:val="28"/>
        </w:rPr>
        <w:t>系</w:t>
      </w:r>
      <w:r w:rsidRPr="00F52791">
        <w:rPr>
          <w:sz w:val="28"/>
        </w:rPr>
        <w:t>(</w:t>
      </w:r>
      <w:r w:rsidRPr="00F52791">
        <w:rPr>
          <w:sz w:val="28"/>
        </w:rPr>
        <w:t>教研室</w:t>
      </w:r>
      <w:r w:rsidRPr="00F52791">
        <w:rPr>
          <w:sz w:val="28"/>
        </w:rPr>
        <w:t>)</w:t>
      </w:r>
      <w:r w:rsidRPr="00F52791">
        <w:rPr>
          <w:sz w:val="28"/>
        </w:rPr>
        <w:t>主任签字</w:t>
      </w:r>
      <w:r w:rsidRPr="00F52791">
        <w:rPr>
          <w:sz w:val="28"/>
        </w:rPr>
        <w:t>_________________________</w:t>
      </w:r>
    </w:p>
    <w:p w:rsidR="00D82E0D" w:rsidRPr="00F52791" w:rsidRDefault="00D82E0D" w:rsidP="00D82E0D">
      <w:pPr>
        <w:rPr>
          <w:sz w:val="28"/>
        </w:rPr>
      </w:pPr>
      <w:r w:rsidRPr="00F52791">
        <w:rPr>
          <w:sz w:val="28"/>
        </w:rPr>
        <w:t xml:space="preserve">　　　　教材名称：</w:t>
      </w:r>
      <w:r w:rsidRPr="00F52791">
        <w:rPr>
          <w:b/>
          <w:sz w:val="28"/>
        </w:rPr>
        <w:t>仪器分析</w:t>
      </w:r>
      <w:r w:rsidRPr="00F52791">
        <w:rPr>
          <w:sz w:val="28"/>
        </w:rPr>
        <w:t>（第四版）作者：</w:t>
      </w:r>
      <w:r w:rsidRPr="00F52791">
        <w:rPr>
          <w:b/>
          <w:sz w:val="28"/>
        </w:rPr>
        <w:t>朱明华</w:t>
      </w:r>
    </w:p>
    <w:p w:rsidR="00D82E0D" w:rsidRPr="00F52791" w:rsidRDefault="00D82E0D" w:rsidP="00D82E0D">
      <w:pPr>
        <w:rPr>
          <w:sz w:val="28"/>
        </w:rPr>
      </w:pPr>
      <w:r w:rsidRPr="00F52791">
        <w:rPr>
          <w:sz w:val="28"/>
        </w:rPr>
        <w:t xml:space="preserve">　　　　出版单位：　</w:t>
      </w:r>
      <w:r w:rsidRPr="00F52791">
        <w:rPr>
          <w:b/>
          <w:sz w:val="28"/>
        </w:rPr>
        <w:t>高等教育出版社</w:t>
      </w:r>
      <w:r w:rsidRPr="00F52791">
        <w:rPr>
          <w:sz w:val="28"/>
        </w:rPr>
        <w:t xml:space="preserve">　出版时间：</w:t>
      </w:r>
      <w:r w:rsidRPr="00F52791">
        <w:rPr>
          <w:b/>
          <w:sz w:val="28"/>
        </w:rPr>
        <w:t>2008</w:t>
      </w:r>
    </w:p>
    <w:p w:rsidR="00D82E0D" w:rsidRPr="00F52791" w:rsidRDefault="00D82E0D" w:rsidP="00D82E0D">
      <w:pPr>
        <w:jc w:val="center"/>
        <w:rPr>
          <w:sz w:val="28"/>
        </w:rPr>
      </w:pPr>
    </w:p>
    <w:p w:rsidR="00D82E0D" w:rsidRPr="00F52791" w:rsidRDefault="00D82E0D" w:rsidP="00D82E0D">
      <w:pPr>
        <w:jc w:val="center"/>
        <w:rPr>
          <w:sz w:val="28"/>
        </w:rPr>
      </w:pPr>
    </w:p>
    <w:p w:rsidR="00D82E0D" w:rsidRPr="00F52791" w:rsidRDefault="00D82E0D" w:rsidP="00D82E0D">
      <w:pPr>
        <w:jc w:val="center"/>
        <w:rPr>
          <w:rFonts w:eastAsia="黑体"/>
          <w:sz w:val="44"/>
        </w:rPr>
      </w:pPr>
      <w:r w:rsidRPr="00F52791">
        <w:rPr>
          <w:sz w:val="32"/>
        </w:rPr>
        <w:t>中国石油大学</w:t>
      </w:r>
      <w:r w:rsidRPr="00F52791">
        <w:rPr>
          <w:sz w:val="32"/>
        </w:rPr>
        <w:t>(</w:t>
      </w:r>
      <w:r w:rsidRPr="00F52791">
        <w:rPr>
          <w:sz w:val="32"/>
        </w:rPr>
        <w:t>北京</w:t>
      </w:r>
      <w:r w:rsidRPr="00F52791">
        <w:rPr>
          <w:sz w:val="32"/>
        </w:rPr>
        <w:t>)</w:t>
      </w:r>
      <w:r w:rsidRPr="00F52791">
        <w:rPr>
          <w:sz w:val="32"/>
        </w:rPr>
        <w:t>教务处制</w:t>
      </w:r>
    </w:p>
    <w:p w:rsidR="00D82E0D" w:rsidRPr="00F52791" w:rsidRDefault="00D82E0D" w:rsidP="00D82E0D">
      <w:pPr>
        <w:rPr>
          <w:rFonts w:eastAsia="黑体"/>
          <w:sz w:val="24"/>
          <w:szCs w:val="24"/>
        </w:rPr>
      </w:pPr>
    </w:p>
    <w:p w:rsidR="00D82E0D" w:rsidRPr="00F52791" w:rsidRDefault="00D82E0D" w:rsidP="00D82E0D">
      <w:pPr>
        <w:rPr>
          <w:rFonts w:eastAsia="黑体"/>
          <w:sz w:val="24"/>
          <w:szCs w:val="24"/>
        </w:rPr>
      </w:pPr>
    </w:p>
    <w:p w:rsidR="00D82E0D" w:rsidRPr="00F52791" w:rsidRDefault="00D82E0D" w:rsidP="00D82E0D">
      <w:pPr>
        <w:rPr>
          <w:rFonts w:eastAsia="黑体"/>
          <w:sz w:val="24"/>
          <w:szCs w:val="24"/>
        </w:rPr>
      </w:pPr>
      <w:r w:rsidRPr="00F52791">
        <w:rPr>
          <w:rFonts w:eastAsia="黑体"/>
          <w:sz w:val="24"/>
          <w:szCs w:val="24"/>
        </w:rPr>
        <w:t>填</w:t>
      </w:r>
      <w:r w:rsidRPr="00F52791">
        <w:rPr>
          <w:rFonts w:eastAsia="黑体"/>
          <w:sz w:val="24"/>
          <w:szCs w:val="24"/>
        </w:rPr>
        <w:t xml:space="preserve"> </w:t>
      </w:r>
      <w:r w:rsidRPr="00F52791">
        <w:rPr>
          <w:rFonts w:eastAsia="黑体"/>
          <w:sz w:val="24"/>
          <w:szCs w:val="24"/>
        </w:rPr>
        <w:t>写</w:t>
      </w:r>
      <w:r w:rsidRPr="00F52791">
        <w:rPr>
          <w:rFonts w:eastAsia="黑体"/>
          <w:sz w:val="24"/>
          <w:szCs w:val="24"/>
        </w:rPr>
        <w:t xml:space="preserve"> </w:t>
      </w:r>
      <w:r w:rsidRPr="00F52791">
        <w:rPr>
          <w:rFonts w:eastAsia="黑体"/>
          <w:sz w:val="24"/>
          <w:szCs w:val="24"/>
        </w:rPr>
        <w:t>说</w:t>
      </w:r>
      <w:r w:rsidRPr="00F52791">
        <w:rPr>
          <w:rFonts w:eastAsia="黑体"/>
          <w:sz w:val="24"/>
          <w:szCs w:val="24"/>
        </w:rPr>
        <w:t xml:space="preserve"> </w:t>
      </w:r>
      <w:r w:rsidRPr="00F52791">
        <w:rPr>
          <w:rFonts w:eastAsia="黑体"/>
          <w:sz w:val="24"/>
          <w:szCs w:val="24"/>
        </w:rPr>
        <w:t>明：</w:t>
      </w:r>
    </w:p>
    <w:p w:rsidR="00D82E0D" w:rsidRPr="00F52791" w:rsidRDefault="00D82E0D" w:rsidP="00D82E0D">
      <w:pPr>
        <w:ind w:left="360" w:hangingChars="150" w:hanging="360"/>
        <w:rPr>
          <w:rFonts w:eastAsia="黑体"/>
          <w:b/>
          <w:sz w:val="24"/>
          <w:szCs w:val="24"/>
        </w:rPr>
      </w:pPr>
      <w:r w:rsidRPr="00F52791">
        <w:rPr>
          <w:rFonts w:eastAsia="黑体"/>
          <w:sz w:val="24"/>
          <w:szCs w:val="24"/>
        </w:rPr>
        <w:t>1</w:t>
      </w:r>
      <w:r w:rsidRPr="00F52791">
        <w:rPr>
          <w:rFonts w:eastAsia="黑体"/>
          <w:sz w:val="24"/>
          <w:szCs w:val="24"/>
        </w:rPr>
        <w:t>．</w:t>
      </w:r>
      <w:r w:rsidRPr="00F52791">
        <w:rPr>
          <w:szCs w:val="21"/>
        </w:rPr>
        <w:t>每上一次课填写一行，节次填写数字</w:t>
      </w:r>
      <w:r w:rsidRPr="00F52791">
        <w:rPr>
          <w:szCs w:val="21"/>
        </w:rPr>
        <w:t>“1</w:t>
      </w:r>
      <w:r w:rsidRPr="00F52791">
        <w:rPr>
          <w:szCs w:val="21"/>
        </w:rPr>
        <w:t>－</w:t>
      </w:r>
      <w:r w:rsidRPr="00F52791">
        <w:rPr>
          <w:szCs w:val="21"/>
        </w:rPr>
        <w:t>5”</w:t>
      </w:r>
      <w:r w:rsidRPr="00F52791">
        <w:rPr>
          <w:szCs w:val="21"/>
        </w:rPr>
        <w:t>，一天共分</w:t>
      </w:r>
      <w:r w:rsidRPr="00F52791">
        <w:rPr>
          <w:szCs w:val="21"/>
        </w:rPr>
        <w:t>5</w:t>
      </w:r>
      <w:r w:rsidRPr="00F52791">
        <w:rPr>
          <w:szCs w:val="21"/>
        </w:rPr>
        <w:t>大节课，例如：一周上三次课填写三行，并在周学时栏合并单元格填写</w:t>
      </w:r>
      <w:r w:rsidRPr="00F52791">
        <w:rPr>
          <w:szCs w:val="21"/>
        </w:rPr>
        <w:t>“6”</w:t>
      </w:r>
      <w:r w:rsidRPr="00F52791">
        <w:rPr>
          <w:szCs w:val="21"/>
        </w:rPr>
        <w:t>，周一第</w:t>
      </w:r>
      <w:r w:rsidRPr="00F52791">
        <w:rPr>
          <w:szCs w:val="21"/>
        </w:rPr>
        <w:t>3</w:t>
      </w:r>
      <w:r w:rsidRPr="00F52791">
        <w:rPr>
          <w:szCs w:val="21"/>
        </w:rPr>
        <w:t>、</w:t>
      </w:r>
      <w:r w:rsidRPr="00F52791">
        <w:rPr>
          <w:szCs w:val="21"/>
        </w:rPr>
        <w:t>4</w:t>
      </w:r>
      <w:r w:rsidRPr="00F52791">
        <w:rPr>
          <w:szCs w:val="21"/>
        </w:rPr>
        <w:t>节，在节次栏中填写</w:t>
      </w:r>
      <w:r w:rsidRPr="00F52791">
        <w:rPr>
          <w:szCs w:val="21"/>
        </w:rPr>
        <w:t>2</w:t>
      </w:r>
      <w:r w:rsidRPr="00F52791">
        <w:rPr>
          <w:szCs w:val="21"/>
        </w:rPr>
        <w:t>。</w:t>
      </w:r>
    </w:p>
    <w:p w:rsidR="00D82E0D" w:rsidRPr="00F52791" w:rsidRDefault="00D82E0D" w:rsidP="00D82E0D">
      <w:pPr>
        <w:spacing w:line="300" w:lineRule="auto"/>
        <w:ind w:left="360" w:hangingChars="150" w:hanging="360"/>
      </w:pPr>
      <w:r w:rsidRPr="00F52791">
        <w:rPr>
          <w:rFonts w:eastAsia="黑体"/>
          <w:sz w:val="24"/>
          <w:szCs w:val="24"/>
        </w:rPr>
        <w:t>2</w:t>
      </w:r>
      <w:r w:rsidRPr="00F52791">
        <w:rPr>
          <w:rFonts w:eastAsia="黑体"/>
          <w:sz w:val="24"/>
          <w:szCs w:val="24"/>
        </w:rPr>
        <w:t>．</w:t>
      </w:r>
      <w:r w:rsidRPr="00F52791">
        <w:t>教学日历一经制订，不应出现大的变动，但允许主讲教师在完成课程教学大纲规定的教学要求前提下，进行必要的调整，以适应不断出现的新情况。如有变动，须经课程所属系主任（教研室主任）批准，并报院（系、部）办公室备查。</w:t>
      </w:r>
    </w:p>
    <w:p w:rsidR="00D82E0D" w:rsidRPr="00F52791" w:rsidRDefault="00D82E0D" w:rsidP="00D82E0D">
      <w:pPr>
        <w:spacing w:line="300" w:lineRule="auto"/>
        <w:ind w:left="315" w:hangingChars="150" w:hanging="315"/>
      </w:pPr>
      <w:r w:rsidRPr="00F52791">
        <w:t>3</w:t>
      </w:r>
      <w:r w:rsidRPr="00F52791">
        <w:t>．上机、大作业、课堂讨论、外出参观、考试等如占课内学时，在</w:t>
      </w:r>
      <w:r w:rsidRPr="00F52791">
        <w:t>“</w:t>
      </w:r>
      <w:r w:rsidRPr="00F52791">
        <w:t>备注</w:t>
      </w:r>
      <w:r w:rsidRPr="00F52791">
        <w:t>”</w:t>
      </w:r>
      <w:r w:rsidRPr="00F52791">
        <w:t>栏内注明。</w:t>
      </w:r>
    </w:p>
    <w:p w:rsidR="00D82E0D" w:rsidRPr="00F52791" w:rsidRDefault="00D82E0D" w:rsidP="00D82E0D">
      <w:pPr>
        <w:ind w:left="315" w:hangingChars="150" w:hanging="315"/>
        <w:sectPr w:rsidR="00D82E0D" w:rsidRPr="00F52791">
          <w:pgSz w:w="11907" w:h="16840" w:code="9"/>
          <w:pgMar w:top="1440" w:right="1797" w:bottom="1440" w:left="1797" w:header="851" w:footer="992" w:gutter="0"/>
          <w:cols w:space="425"/>
        </w:sectPr>
      </w:pPr>
      <w:r w:rsidRPr="00F52791">
        <w:t>4</w:t>
      </w:r>
      <w:r w:rsidRPr="00F52791">
        <w:t>．教学日历由教师自存一份、课程所属系存一份，在每学期开学后第一周内送课程所属院（系、部）办公室并发一份电子版给课程所属院（系、部）办公室；有实验和上机学时的须发一份电子版的</w:t>
      </w:r>
      <w:proofErr w:type="gramStart"/>
      <w:r w:rsidRPr="00F52791">
        <w:t>给实践科</w:t>
      </w:r>
      <w:proofErr w:type="gramEnd"/>
      <w:r w:rsidRPr="00F52791">
        <w:t>sjk@cup.edu.cn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1"/>
        <w:gridCol w:w="477"/>
        <w:gridCol w:w="456"/>
        <w:gridCol w:w="4373"/>
        <w:gridCol w:w="808"/>
        <w:gridCol w:w="539"/>
        <w:gridCol w:w="539"/>
        <w:gridCol w:w="539"/>
        <w:gridCol w:w="912"/>
      </w:tblGrid>
      <w:tr w:rsidR="00D82E0D" w:rsidRPr="00F52791" w:rsidTr="0058382A">
        <w:tc>
          <w:tcPr>
            <w:tcW w:w="1464" w:type="dxa"/>
            <w:gridSpan w:val="3"/>
            <w:vAlign w:val="center"/>
          </w:tcPr>
          <w:p w:rsidR="00D82E0D" w:rsidRPr="00F52791" w:rsidRDefault="00D82E0D" w:rsidP="0058382A">
            <w:pPr>
              <w:spacing w:line="307" w:lineRule="auto"/>
              <w:jc w:val="center"/>
            </w:pPr>
            <w:r w:rsidRPr="00F52791">
              <w:lastRenderedPageBreak/>
              <w:t>教学时间</w:t>
            </w:r>
          </w:p>
        </w:tc>
        <w:tc>
          <w:tcPr>
            <w:tcW w:w="4373" w:type="dxa"/>
            <w:vMerge w:val="restart"/>
            <w:vAlign w:val="center"/>
          </w:tcPr>
          <w:p w:rsidR="00D82E0D" w:rsidRPr="00F52791" w:rsidRDefault="00D82E0D" w:rsidP="0058382A">
            <w:pPr>
              <w:spacing w:line="360" w:lineRule="auto"/>
              <w:jc w:val="center"/>
            </w:pPr>
            <w:r w:rsidRPr="00F52791">
              <w:rPr>
                <w:sz w:val="30"/>
              </w:rPr>
              <w:t>授</w:t>
            </w:r>
            <w:r w:rsidRPr="00F52791">
              <w:rPr>
                <w:sz w:val="30"/>
              </w:rPr>
              <w:t xml:space="preserve">  </w:t>
            </w:r>
            <w:r w:rsidRPr="00F52791">
              <w:rPr>
                <w:sz w:val="30"/>
              </w:rPr>
              <w:t>课</w:t>
            </w:r>
            <w:r w:rsidRPr="00F52791">
              <w:rPr>
                <w:sz w:val="30"/>
              </w:rPr>
              <w:t xml:space="preserve">  </w:t>
            </w:r>
            <w:r w:rsidRPr="00F52791">
              <w:rPr>
                <w:sz w:val="30"/>
              </w:rPr>
              <w:t>内</w:t>
            </w:r>
            <w:r w:rsidRPr="00F52791">
              <w:rPr>
                <w:sz w:val="30"/>
              </w:rPr>
              <w:t xml:space="preserve">  </w:t>
            </w:r>
            <w:r w:rsidRPr="00F52791">
              <w:rPr>
                <w:sz w:val="30"/>
              </w:rPr>
              <w:t>容</w:t>
            </w:r>
            <w:r w:rsidRPr="00F52791">
              <w:rPr>
                <w:sz w:val="30"/>
              </w:rPr>
              <w:t xml:space="preserve">  </w:t>
            </w:r>
            <w:r w:rsidRPr="00F52791">
              <w:rPr>
                <w:sz w:val="30"/>
              </w:rPr>
              <w:t>提</w:t>
            </w:r>
            <w:r w:rsidRPr="00F52791">
              <w:rPr>
                <w:sz w:val="30"/>
              </w:rPr>
              <w:t xml:space="preserve">  </w:t>
            </w:r>
            <w:r w:rsidRPr="00F52791">
              <w:rPr>
                <w:sz w:val="30"/>
              </w:rPr>
              <w:t>要</w:t>
            </w:r>
          </w:p>
        </w:tc>
        <w:tc>
          <w:tcPr>
            <w:tcW w:w="808" w:type="dxa"/>
            <w:vMerge w:val="restart"/>
            <w:vAlign w:val="center"/>
          </w:tcPr>
          <w:p w:rsidR="00D82E0D" w:rsidRPr="00F52791" w:rsidRDefault="00D82E0D" w:rsidP="0058382A">
            <w:pPr>
              <w:jc w:val="center"/>
            </w:pPr>
            <w:r w:rsidRPr="00F52791">
              <w:t>周学时</w:t>
            </w:r>
          </w:p>
          <w:p w:rsidR="00D82E0D" w:rsidRPr="00F52791" w:rsidRDefault="00D82E0D" w:rsidP="0058382A">
            <w:pPr>
              <w:jc w:val="center"/>
              <w:rPr>
                <w:sz w:val="18"/>
                <w:szCs w:val="18"/>
              </w:rPr>
            </w:pPr>
            <w:r w:rsidRPr="00F52791">
              <w:rPr>
                <w:sz w:val="18"/>
                <w:szCs w:val="18"/>
              </w:rPr>
              <w:t>（周学时大于</w:t>
            </w:r>
            <w:r w:rsidRPr="00F52791">
              <w:rPr>
                <w:sz w:val="18"/>
                <w:szCs w:val="18"/>
              </w:rPr>
              <w:t>2</w:t>
            </w:r>
            <w:r w:rsidRPr="00F52791">
              <w:rPr>
                <w:sz w:val="18"/>
                <w:szCs w:val="18"/>
              </w:rPr>
              <w:t>，可合并单元格）</w:t>
            </w:r>
          </w:p>
        </w:tc>
        <w:tc>
          <w:tcPr>
            <w:tcW w:w="1617" w:type="dxa"/>
            <w:gridSpan w:val="3"/>
            <w:vAlign w:val="center"/>
          </w:tcPr>
          <w:p w:rsidR="00D82E0D" w:rsidRPr="00F52791" w:rsidRDefault="00D82E0D" w:rsidP="0058382A">
            <w:pPr>
              <w:jc w:val="center"/>
            </w:pPr>
            <w:r w:rsidRPr="00F52791">
              <w:t>学时分配</w:t>
            </w:r>
          </w:p>
        </w:tc>
        <w:tc>
          <w:tcPr>
            <w:tcW w:w="912" w:type="dxa"/>
            <w:vMerge w:val="restart"/>
            <w:vAlign w:val="center"/>
          </w:tcPr>
          <w:p w:rsidR="00D82E0D" w:rsidRPr="00F52791" w:rsidRDefault="00D82E0D" w:rsidP="0058382A">
            <w:pPr>
              <w:jc w:val="center"/>
            </w:pPr>
            <w:r w:rsidRPr="00F52791">
              <w:t>备注</w:t>
            </w:r>
          </w:p>
        </w:tc>
      </w:tr>
      <w:tr w:rsidR="00D82E0D" w:rsidRPr="00F52791" w:rsidTr="0058382A">
        <w:trPr>
          <w:trHeight w:val="501"/>
        </w:trPr>
        <w:tc>
          <w:tcPr>
            <w:tcW w:w="531" w:type="dxa"/>
            <w:vAlign w:val="center"/>
          </w:tcPr>
          <w:p w:rsidR="00D82E0D" w:rsidRPr="00F52791" w:rsidRDefault="00D82E0D" w:rsidP="0058382A">
            <w:pPr>
              <w:spacing w:line="307" w:lineRule="auto"/>
              <w:jc w:val="center"/>
            </w:pPr>
            <w:r w:rsidRPr="00F52791">
              <w:t>周次</w:t>
            </w:r>
          </w:p>
        </w:tc>
        <w:tc>
          <w:tcPr>
            <w:tcW w:w="477" w:type="dxa"/>
            <w:vAlign w:val="center"/>
          </w:tcPr>
          <w:p w:rsidR="00D82E0D" w:rsidRPr="00F52791" w:rsidRDefault="00D82E0D" w:rsidP="0058382A">
            <w:pPr>
              <w:spacing w:line="307" w:lineRule="auto"/>
              <w:jc w:val="center"/>
            </w:pPr>
            <w:r w:rsidRPr="00F52791">
              <w:t>星期</w:t>
            </w:r>
          </w:p>
        </w:tc>
        <w:tc>
          <w:tcPr>
            <w:tcW w:w="456" w:type="dxa"/>
            <w:vAlign w:val="center"/>
          </w:tcPr>
          <w:p w:rsidR="00D82E0D" w:rsidRPr="00F52791" w:rsidRDefault="00D82E0D" w:rsidP="0058382A">
            <w:pPr>
              <w:spacing w:line="307" w:lineRule="auto"/>
              <w:jc w:val="center"/>
            </w:pPr>
            <w:r w:rsidRPr="00F52791">
              <w:t>节次</w:t>
            </w:r>
          </w:p>
        </w:tc>
        <w:tc>
          <w:tcPr>
            <w:tcW w:w="4373" w:type="dxa"/>
            <w:vMerge/>
            <w:vAlign w:val="center"/>
          </w:tcPr>
          <w:p w:rsidR="00D82E0D" w:rsidRPr="00F52791" w:rsidRDefault="00D82E0D" w:rsidP="0058382A">
            <w:pPr>
              <w:spacing w:line="360" w:lineRule="auto"/>
            </w:pPr>
          </w:p>
        </w:tc>
        <w:tc>
          <w:tcPr>
            <w:tcW w:w="808" w:type="dxa"/>
            <w:vMerge/>
            <w:vAlign w:val="center"/>
          </w:tcPr>
          <w:p w:rsidR="00D82E0D" w:rsidRPr="00F52791" w:rsidRDefault="00D82E0D" w:rsidP="0058382A">
            <w:pPr>
              <w:jc w:val="center"/>
            </w:pPr>
          </w:p>
        </w:tc>
        <w:tc>
          <w:tcPr>
            <w:tcW w:w="539" w:type="dxa"/>
            <w:vAlign w:val="center"/>
          </w:tcPr>
          <w:p w:rsidR="00D82E0D" w:rsidRPr="00F52791" w:rsidRDefault="00D82E0D" w:rsidP="0058382A">
            <w:pPr>
              <w:jc w:val="center"/>
            </w:pPr>
            <w:r w:rsidRPr="00F52791">
              <w:t>讲课</w:t>
            </w:r>
          </w:p>
        </w:tc>
        <w:tc>
          <w:tcPr>
            <w:tcW w:w="539" w:type="dxa"/>
            <w:vAlign w:val="center"/>
          </w:tcPr>
          <w:p w:rsidR="00D82E0D" w:rsidRPr="00F52791" w:rsidRDefault="00D82E0D" w:rsidP="0058382A">
            <w:pPr>
              <w:jc w:val="center"/>
            </w:pPr>
            <w:r w:rsidRPr="00F52791">
              <w:t>实验</w:t>
            </w:r>
          </w:p>
        </w:tc>
        <w:tc>
          <w:tcPr>
            <w:tcW w:w="539" w:type="dxa"/>
            <w:vAlign w:val="center"/>
          </w:tcPr>
          <w:p w:rsidR="00D82E0D" w:rsidRPr="00F52791" w:rsidRDefault="00D82E0D" w:rsidP="0058382A">
            <w:pPr>
              <w:jc w:val="center"/>
            </w:pPr>
            <w:r w:rsidRPr="00F52791">
              <w:t>习题</w:t>
            </w:r>
          </w:p>
        </w:tc>
        <w:tc>
          <w:tcPr>
            <w:tcW w:w="912" w:type="dxa"/>
            <w:vMerge/>
            <w:vAlign w:val="center"/>
          </w:tcPr>
          <w:p w:rsidR="00D82E0D" w:rsidRPr="00F52791" w:rsidRDefault="00D82E0D" w:rsidP="0058382A">
            <w:pPr>
              <w:jc w:val="center"/>
            </w:pPr>
          </w:p>
        </w:tc>
      </w:tr>
      <w:tr w:rsidR="00D82E0D" w:rsidRPr="00F52791" w:rsidTr="0058382A">
        <w:trPr>
          <w:trHeight w:val="501"/>
        </w:trPr>
        <w:tc>
          <w:tcPr>
            <w:tcW w:w="531" w:type="dxa"/>
            <w:vMerge w:val="restart"/>
            <w:vAlign w:val="center"/>
          </w:tcPr>
          <w:p w:rsidR="00D82E0D" w:rsidRPr="00F52791" w:rsidRDefault="00D82E0D" w:rsidP="0058382A">
            <w:pPr>
              <w:spacing w:line="307" w:lineRule="auto"/>
              <w:jc w:val="center"/>
            </w:pPr>
            <w:proofErr w:type="gramStart"/>
            <w:r w:rsidRPr="00F52791">
              <w:t>一</w:t>
            </w:r>
            <w:proofErr w:type="gramEnd"/>
          </w:p>
        </w:tc>
        <w:tc>
          <w:tcPr>
            <w:tcW w:w="477" w:type="dxa"/>
            <w:vAlign w:val="center"/>
          </w:tcPr>
          <w:p w:rsidR="00D82E0D" w:rsidRPr="00F52791" w:rsidRDefault="004E7B37" w:rsidP="0058382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6" w:type="dxa"/>
            <w:vAlign w:val="center"/>
          </w:tcPr>
          <w:p w:rsidR="00D82E0D" w:rsidRPr="00F52791" w:rsidRDefault="004E7B37" w:rsidP="0058382A">
            <w:pPr>
              <w:spacing w:line="307" w:lineRule="auto"/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4373" w:type="dxa"/>
            <w:vAlign w:val="center"/>
          </w:tcPr>
          <w:p w:rsidR="00D82E0D" w:rsidRPr="00F52791" w:rsidRDefault="00C23DBA" w:rsidP="00D06478">
            <w:pPr>
              <w:adjustRightInd w:val="0"/>
              <w:snapToGrid w:val="0"/>
              <w:spacing w:line="288" w:lineRule="auto"/>
              <w:jc w:val="left"/>
              <w:rPr>
                <w:b/>
                <w:bCs/>
                <w:sz w:val="24"/>
                <w:szCs w:val="24"/>
              </w:rPr>
            </w:pPr>
            <w:r w:rsidRPr="00F52791">
              <w:rPr>
                <w:b/>
                <w:bCs/>
                <w:sz w:val="24"/>
                <w:szCs w:val="24"/>
              </w:rPr>
              <w:t>绪论</w:t>
            </w:r>
          </w:p>
          <w:p w:rsidR="00D82E0D" w:rsidRPr="00F52791" w:rsidRDefault="00D82E0D" w:rsidP="0058382A">
            <w:pPr>
              <w:adjustRightInd w:val="0"/>
              <w:spacing w:line="288" w:lineRule="auto"/>
              <w:ind w:firstLine="335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一、仪器分析的特点和任务</w:t>
            </w:r>
          </w:p>
          <w:p w:rsidR="00D82E0D" w:rsidRPr="00F52791" w:rsidRDefault="00D82E0D" w:rsidP="004B07E9">
            <w:pPr>
              <w:spacing w:line="288" w:lineRule="auto"/>
              <w:ind w:firstLine="335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二、仪器分析的主要性能指标</w:t>
            </w:r>
          </w:p>
          <w:p w:rsidR="008F3EE4" w:rsidRPr="00F52791" w:rsidRDefault="008F3EE4" w:rsidP="008F3EE4">
            <w:pPr>
              <w:adjustRightInd w:val="0"/>
              <w:snapToGrid w:val="0"/>
              <w:spacing w:line="288" w:lineRule="auto"/>
              <w:rPr>
                <w:b/>
                <w:bCs/>
                <w:sz w:val="24"/>
                <w:szCs w:val="24"/>
              </w:rPr>
            </w:pPr>
            <w:r w:rsidRPr="00F52791">
              <w:rPr>
                <w:b/>
                <w:bCs/>
                <w:sz w:val="24"/>
                <w:szCs w:val="24"/>
              </w:rPr>
              <w:t>第一章</w:t>
            </w:r>
            <w:r w:rsidRPr="00F52791">
              <w:rPr>
                <w:b/>
                <w:bCs/>
                <w:sz w:val="24"/>
                <w:szCs w:val="24"/>
              </w:rPr>
              <w:t xml:space="preserve"> </w:t>
            </w:r>
            <w:r w:rsidRPr="00F52791">
              <w:rPr>
                <w:b/>
                <w:bCs/>
                <w:sz w:val="24"/>
                <w:szCs w:val="24"/>
              </w:rPr>
              <w:t>色谱法</w:t>
            </w:r>
          </w:p>
          <w:p w:rsidR="008F3EE4" w:rsidRPr="00F52791" w:rsidRDefault="008F3EE4" w:rsidP="008F3EE4">
            <w:pPr>
              <w:spacing w:line="288" w:lineRule="auto"/>
              <w:ind w:firstLine="335"/>
            </w:pPr>
            <w:r w:rsidRPr="00F52791">
              <w:rPr>
                <w:bCs/>
                <w:sz w:val="24"/>
                <w:szCs w:val="24"/>
              </w:rPr>
              <w:t>第一节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色谱分析基础</w:t>
            </w:r>
          </w:p>
        </w:tc>
        <w:tc>
          <w:tcPr>
            <w:tcW w:w="808" w:type="dxa"/>
            <w:vMerge w:val="restart"/>
            <w:vAlign w:val="center"/>
          </w:tcPr>
          <w:p w:rsidR="00D82E0D" w:rsidRPr="00F52791" w:rsidRDefault="00D82E0D" w:rsidP="0058382A">
            <w:pPr>
              <w:jc w:val="center"/>
            </w:pPr>
            <w:r w:rsidRPr="00F52791">
              <w:t>4</w:t>
            </w:r>
          </w:p>
        </w:tc>
        <w:tc>
          <w:tcPr>
            <w:tcW w:w="539" w:type="dxa"/>
            <w:vAlign w:val="center"/>
          </w:tcPr>
          <w:p w:rsidR="00D82E0D" w:rsidRPr="00F52791" w:rsidRDefault="00D82E0D" w:rsidP="0058382A">
            <w:pPr>
              <w:jc w:val="center"/>
            </w:pPr>
            <w:r w:rsidRPr="00F52791">
              <w:t>2</w:t>
            </w:r>
          </w:p>
        </w:tc>
        <w:tc>
          <w:tcPr>
            <w:tcW w:w="539" w:type="dxa"/>
            <w:vAlign w:val="center"/>
          </w:tcPr>
          <w:p w:rsidR="00D82E0D" w:rsidRPr="00F52791" w:rsidRDefault="00D82E0D" w:rsidP="0058382A">
            <w:pPr>
              <w:jc w:val="center"/>
            </w:pPr>
          </w:p>
        </w:tc>
        <w:tc>
          <w:tcPr>
            <w:tcW w:w="539" w:type="dxa"/>
            <w:vAlign w:val="center"/>
          </w:tcPr>
          <w:p w:rsidR="00D82E0D" w:rsidRPr="00F52791" w:rsidRDefault="00D82E0D" w:rsidP="0058382A">
            <w:pPr>
              <w:jc w:val="center"/>
            </w:pPr>
          </w:p>
        </w:tc>
        <w:tc>
          <w:tcPr>
            <w:tcW w:w="912" w:type="dxa"/>
            <w:vAlign w:val="center"/>
          </w:tcPr>
          <w:p w:rsidR="00D82E0D" w:rsidRPr="00F52791" w:rsidRDefault="00A3720D" w:rsidP="0058382A">
            <w:pPr>
              <w:jc w:val="center"/>
            </w:pPr>
            <w:r w:rsidRPr="00F52791">
              <w:t xml:space="preserve"> </w:t>
            </w:r>
          </w:p>
        </w:tc>
      </w:tr>
      <w:tr w:rsidR="00D82E0D" w:rsidRPr="00F52791" w:rsidTr="0058382A">
        <w:trPr>
          <w:trHeight w:val="501"/>
        </w:trPr>
        <w:tc>
          <w:tcPr>
            <w:tcW w:w="531" w:type="dxa"/>
            <w:vMerge/>
            <w:vAlign w:val="center"/>
          </w:tcPr>
          <w:p w:rsidR="00D82E0D" w:rsidRPr="00F52791" w:rsidRDefault="00D82E0D" w:rsidP="0058382A">
            <w:pPr>
              <w:spacing w:line="307" w:lineRule="auto"/>
              <w:jc w:val="center"/>
            </w:pPr>
          </w:p>
        </w:tc>
        <w:tc>
          <w:tcPr>
            <w:tcW w:w="477" w:type="dxa"/>
            <w:vAlign w:val="center"/>
          </w:tcPr>
          <w:p w:rsidR="00D82E0D" w:rsidRPr="00F52791" w:rsidRDefault="00D82E0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四</w:t>
            </w:r>
          </w:p>
        </w:tc>
        <w:tc>
          <w:tcPr>
            <w:tcW w:w="456" w:type="dxa"/>
            <w:vAlign w:val="center"/>
          </w:tcPr>
          <w:p w:rsidR="00D82E0D" w:rsidRPr="00F52791" w:rsidRDefault="00D82E0D" w:rsidP="0058382A">
            <w:pPr>
              <w:spacing w:line="307" w:lineRule="auto"/>
              <w:jc w:val="center"/>
            </w:pPr>
            <w:r w:rsidRPr="00F52791">
              <w:t>1</w:t>
            </w:r>
            <w:r w:rsidR="004E7B37">
              <w:rPr>
                <w:rFonts w:hint="eastAsia"/>
              </w:rPr>
              <w:t>-2</w:t>
            </w:r>
          </w:p>
        </w:tc>
        <w:tc>
          <w:tcPr>
            <w:tcW w:w="4373" w:type="dxa"/>
            <w:vAlign w:val="center"/>
          </w:tcPr>
          <w:p w:rsidR="00D82E0D" w:rsidRPr="00F52791" w:rsidRDefault="008F3EE4" w:rsidP="008F3EE4">
            <w:pPr>
              <w:adjustRightInd w:val="0"/>
              <w:snapToGrid w:val="0"/>
              <w:spacing w:line="288" w:lineRule="auto"/>
              <w:ind w:firstLine="210"/>
              <w:rPr>
                <w:b/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第二节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色谱理论基础</w:t>
            </w:r>
          </w:p>
        </w:tc>
        <w:tc>
          <w:tcPr>
            <w:tcW w:w="808" w:type="dxa"/>
            <w:vMerge/>
            <w:vAlign w:val="center"/>
          </w:tcPr>
          <w:p w:rsidR="00D82E0D" w:rsidRPr="00F52791" w:rsidRDefault="00D82E0D" w:rsidP="0058382A">
            <w:pPr>
              <w:jc w:val="center"/>
            </w:pPr>
          </w:p>
        </w:tc>
        <w:tc>
          <w:tcPr>
            <w:tcW w:w="539" w:type="dxa"/>
            <w:vAlign w:val="center"/>
          </w:tcPr>
          <w:p w:rsidR="00D82E0D" w:rsidRPr="00F52791" w:rsidRDefault="00D82E0D" w:rsidP="0058382A">
            <w:pPr>
              <w:jc w:val="center"/>
            </w:pPr>
            <w:r w:rsidRPr="00F52791">
              <w:t>2</w:t>
            </w:r>
          </w:p>
        </w:tc>
        <w:tc>
          <w:tcPr>
            <w:tcW w:w="539" w:type="dxa"/>
            <w:vAlign w:val="center"/>
          </w:tcPr>
          <w:p w:rsidR="00D82E0D" w:rsidRPr="00F52791" w:rsidRDefault="00D82E0D" w:rsidP="0058382A">
            <w:pPr>
              <w:jc w:val="center"/>
            </w:pPr>
          </w:p>
        </w:tc>
        <w:tc>
          <w:tcPr>
            <w:tcW w:w="539" w:type="dxa"/>
            <w:vAlign w:val="center"/>
          </w:tcPr>
          <w:p w:rsidR="00D82E0D" w:rsidRPr="00F52791" w:rsidRDefault="00D82E0D" w:rsidP="0058382A">
            <w:pPr>
              <w:jc w:val="center"/>
            </w:pPr>
          </w:p>
        </w:tc>
        <w:tc>
          <w:tcPr>
            <w:tcW w:w="912" w:type="dxa"/>
            <w:vAlign w:val="center"/>
          </w:tcPr>
          <w:p w:rsidR="00D82E0D" w:rsidRPr="00F52791" w:rsidRDefault="00D82E0D" w:rsidP="0058382A">
            <w:pPr>
              <w:jc w:val="center"/>
            </w:pPr>
          </w:p>
        </w:tc>
      </w:tr>
      <w:tr w:rsidR="00D82E0D" w:rsidRPr="00F52791" w:rsidTr="00C91C87">
        <w:trPr>
          <w:trHeight w:val="554"/>
        </w:trPr>
        <w:tc>
          <w:tcPr>
            <w:tcW w:w="531" w:type="dxa"/>
            <w:vMerge w:val="restart"/>
            <w:vAlign w:val="center"/>
          </w:tcPr>
          <w:p w:rsidR="00D82E0D" w:rsidRPr="00F52791" w:rsidRDefault="00D82E0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二</w:t>
            </w:r>
          </w:p>
        </w:tc>
        <w:tc>
          <w:tcPr>
            <w:tcW w:w="477" w:type="dxa"/>
            <w:vAlign w:val="center"/>
          </w:tcPr>
          <w:p w:rsidR="00D82E0D" w:rsidRPr="00F52791" w:rsidRDefault="004E7B37" w:rsidP="0058382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6" w:type="dxa"/>
            <w:vAlign w:val="center"/>
          </w:tcPr>
          <w:p w:rsidR="00D82E0D" w:rsidRPr="00F52791" w:rsidRDefault="004E7B37" w:rsidP="0058382A">
            <w:pPr>
              <w:spacing w:line="307" w:lineRule="auto"/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4373" w:type="dxa"/>
            <w:vAlign w:val="center"/>
          </w:tcPr>
          <w:p w:rsidR="003021D1" w:rsidRPr="00F52791" w:rsidRDefault="008F3EE4" w:rsidP="003021D1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第三节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色谱定性、定量分析</w:t>
            </w:r>
          </w:p>
        </w:tc>
        <w:tc>
          <w:tcPr>
            <w:tcW w:w="808" w:type="dxa"/>
            <w:vMerge w:val="restart"/>
            <w:vAlign w:val="center"/>
          </w:tcPr>
          <w:p w:rsidR="00D82E0D" w:rsidRPr="00F52791" w:rsidRDefault="00D82E0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39" w:type="dxa"/>
            <w:vAlign w:val="center"/>
          </w:tcPr>
          <w:p w:rsidR="00D82E0D" w:rsidRPr="00F52791" w:rsidRDefault="008F3EE4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D82E0D" w:rsidRPr="00F52791" w:rsidRDefault="008F3EE4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9" w:type="dxa"/>
            <w:vAlign w:val="center"/>
          </w:tcPr>
          <w:p w:rsidR="00D82E0D" w:rsidRPr="00F52791" w:rsidRDefault="00D82E0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D82E0D" w:rsidRPr="00F52791" w:rsidRDefault="00D82E0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82E0D" w:rsidRPr="00F52791" w:rsidTr="00C91C87">
        <w:trPr>
          <w:trHeight w:val="721"/>
        </w:trPr>
        <w:tc>
          <w:tcPr>
            <w:tcW w:w="531" w:type="dxa"/>
            <w:vMerge/>
            <w:vAlign w:val="center"/>
          </w:tcPr>
          <w:p w:rsidR="00D82E0D" w:rsidRPr="00F52791" w:rsidRDefault="00D82E0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D82E0D" w:rsidRPr="00F52791" w:rsidRDefault="00D82E0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四</w:t>
            </w:r>
          </w:p>
        </w:tc>
        <w:tc>
          <w:tcPr>
            <w:tcW w:w="456" w:type="dxa"/>
            <w:vAlign w:val="center"/>
          </w:tcPr>
          <w:p w:rsidR="00D82E0D" w:rsidRPr="00F52791" w:rsidRDefault="00D82E0D" w:rsidP="0058382A">
            <w:pPr>
              <w:spacing w:line="307" w:lineRule="auto"/>
              <w:jc w:val="center"/>
            </w:pPr>
            <w:r w:rsidRPr="00F52791">
              <w:t>1</w:t>
            </w:r>
            <w:r w:rsidR="004E7B37">
              <w:rPr>
                <w:rFonts w:hint="eastAsia"/>
              </w:rPr>
              <w:t>-2</w:t>
            </w:r>
          </w:p>
        </w:tc>
        <w:tc>
          <w:tcPr>
            <w:tcW w:w="4373" w:type="dxa"/>
            <w:vAlign w:val="center"/>
          </w:tcPr>
          <w:p w:rsidR="00D82E0D" w:rsidRPr="00F52791" w:rsidRDefault="008F3EE4" w:rsidP="008F3EE4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第四节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气相色谱系统</w:t>
            </w:r>
          </w:p>
        </w:tc>
        <w:tc>
          <w:tcPr>
            <w:tcW w:w="808" w:type="dxa"/>
            <w:vMerge/>
            <w:vAlign w:val="center"/>
          </w:tcPr>
          <w:p w:rsidR="00D82E0D" w:rsidRPr="00F52791" w:rsidRDefault="00D82E0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D82E0D" w:rsidRPr="00F52791" w:rsidRDefault="008F3EE4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:rsidR="00D82E0D" w:rsidRPr="00F52791" w:rsidRDefault="00D82E0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D82E0D" w:rsidRPr="00F52791" w:rsidRDefault="008F3EE4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2" w:type="dxa"/>
            <w:vAlign w:val="center"/>
          </w:tcPr>
          <w:p w:rsidR="00D82E0D" w:rsidRPr="00F52791" w:rsidRDefault="00F52791" w:rsidP="00F52791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作业</w:t>
            </w:r>
            <w:r w:rsidRPr="00F52791">
              <w:rPr>
                <w:bCs/>
                <w:sz w:val="24"/>
                <w:szCs w:val="24"/>
              </w:rPr>
              <w:t>1</w:t>
            </w:r>
          </w:p>
        </w:tc>
      </w:tr>
      <w:tr w:rsidR="00D82E0D" w:rsidRPr="00F52791" w:rsidTr="007F02E3">
        <w:trPr>
          <w:trHeight w:val="671"/>
        </w:trPr>
        <w:tc>
          <w:tcPr>
            <w:tcW w:w="531" w:type="dxa"/>
            <w:vMerge w:val="restart"/>
            <w:vAlign w:val="center"/>
          </w:tcPr>
          <w:p w:rsidR="00D82E0D" w:rsidRPr="00F52791" w:rsidRDefault="00D82E0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三</w:t>
            </w:r>
          </w:p>
        </w:tc>
        <w:tc>
          <w:tcPr>
            <w:tcW w:w="477" w:type="dxa"/>
            <w:vAlign w:val="center"/>
          </w:tcPr>
          <w:p w:rsidR="00D82E0D" w:rsidRPr="00F52791" w:rsidRDefault="004E7B37" w:rsidP="0058382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6" w:type="dxa"/>
            <w:vAlign w:val="center"/>
          </w:tcPr>
          <w:p w:rsidR="00D82E0D" w:rsidRPr="00F52791" w:rsidRDefault="004E7B37" w:rsidP="0058382A">
            <w:pPr>
              <w:spacing w:line="307" w:lineRule="auto"/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4373" w:type="dxa"/>
            <w:vAlign w:val="center"/>
          </w:tcPr>
          <w:p w:rsidR="008F3EE4" w:rsidRPr="00F52791" w:rsidRDefault="008F3EE4" w:rsidP="008F3EE4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实验</w:t>
            </w:r>
            <w:proofErr w:type="gramStart"/>
            <w:r w:rsidRPr="00F52791">
              <w:rPr>
                <w:bCs/>
                <w:sz w:val="24"/>
                <w:szCs w:val="24"/>
              </w:rPr>
              <w:t>一</w:t>
            </w:r>
            <w:proofErr w:type="gramEnd"/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气相色谱实验</w:t>
            </w:r>
          </w:p>
        </w:tc>
        <w:tc>
          <w:tcPr>
            <w:tcW w:w="808" w:type="dxa"/>
            <w:vMerge w:val="restart"/>
            <w:vAlign w:val="center"/>
          </w:tcPr>
          <w:p w:rsidR="00D82E0D" w:rsidRPr="00F52791" w:rsidRDefault="00D82E0D" w:rsidP="0058382A">
            <w:pPr>
              <w:jc w:val="center"/>
            </w:pPr>
            <w:r w:rsidRPr="00F527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39" w:type="dxa"/>
            <w:vAlign w:val="center"/>
          </w:tcPr>
          <w:p w:rsidR="00D82E0D" w:rsidRPr="00F52791" w:rsidRDefault="00D82E0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D82E0D" w:rsidRPr="00F52791" w:rsidRDefault="008F3EE4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D82E0D" w:rsidRPr="00F52791" w:rsidRDefault="00D82E0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D82E0D" w:rsidRPr="00F52791" w:rsidRDefault="008F3EE4" w:rsidP="0058382A">
            <w:pPr>
              <w:jc w:val="center"/>
              <w:rPr>
                <w:bCs/>
                <w:szCs w:val="21"/>
              </w:rPr>
            </w:pPr>
            <w:proofErr w:type="gramStart"/>
            <w:r w:rsidRPr="00F52791">
              <w:rPr>
                <w:bCs/>
                <w:szCs w:val="21"/>
              </w:rPr>
              <w:t>地质楼</w:t>
            </w:r>
            <w:proofErr w:type="gramEnd"/>
            <w:r w:rsidRPr="00F52791">
              <w:rPr>
                <w:bCs/>
                <w:szCs w:val="21"/>
              </w:rPr>
              <w:t>318</w:t>
            </w:r>
          </w:p>
        </w:tc>
      </w:tr>
      <w:tr w:rsidR="00FD2A69" w:rsidRPr="00F52791" w:rsidTr="0058382A">
        <w:trPr>
          <w:trHeight w:val="900"/>
        </w:trPr>
        <w:tc>
          <w:tcPr>
            <w:tcW w:w="531" w:type="dxa"/>
            <w:vMerge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四</w:t>
            </w:r>
          </w:p>
        </w:tc>
        <w:tc>
          <w:tcPr>
            <w:tcW w:w="456" w:type="dxa"/>
            <w:vAlign w:val="center"/>
          </w:tcPr>
          <w:p w:rsidR="00FD2A69" w:rsidRPr="00F52791" w:rsidRDefault="00FD2A69" w:rsidP="0058382A">
            <w:pPr>
              <w:spacing w:line="307" w:lineRule="auto"/>
              <w:jc w:val="center"/>
            </w:pPr>
            <w:r w:rsidRPr="00F52791">
              <w:t>1</w:t>
            </w:r>
            <w:r w:rsidR="004E7B37">
              <w:rPr>
                <w:rFonts w:hint="eastAsia"/>
              </w:rPr>
              <w:t>-2</w:t>
            </w:r>
          </w:p>
        </w:tc>
        <w:tc>
          <w:tcPr>
            <w:tcW w:w="4373" w:type="dxa"/>
            <w:vAlign w:val="center"/>
          </w:tcPr>
          <w:p w:rsidR="00FD2A69" w:rsidRPr="00F52791" w:rsidRDefault="00FD2A69" w:rsidP="00786FD6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 w:rsidRPr="00F52791">
              <w:rPr>
                <w:b/>
                <w:bCs/>
                <w:sz w:val="24"/>
                <w:szCs w:val="24"/>
              </w:rPr>
              <w:t>第</w:t>
            </w:r>
            <w:r w:rsidR="007F02E3" w:rsidRPr="00F52791">
              <w:rPr>
                <w:b/>
                <w:bCs/>
                <w:sz w:val="24"/>
                <w:szCs w:val="24"/>
              </w:rPr>
              <w:t>二</w:t>
            </w:r>
            <w:r w:rsidRPr="00F52791">
              <w:rPr>
                <w:b/>
                <w:bCs/>
                <w:sz w:val="24"/>
                <w:szCs w:val="24"/>
              </w:rPr>
              <w:t>章</w:t>
            </w:r>
            <w:r w:rsidRPr="00F52791">
              <w:rPr>
                <w:b/>
                <w:bCs/>
                <w:sz w:val="24"/>
                <w:szCs w:val="24"/>
              </w:rPr>
              <w:t xml:space="preserve"> </w:t>
            </w:r>
            <w:r w:rsidRPr="00F52791">
              <w:rPr>
                <w:b/>
                <w:bCs/>
                <w:sz w:val="24"/>
                <w:szCs w:val="24"/>
              </w:rPr>
              <w:t>紫外可见光谱</w:t>
            </w:r>
          </w:p>
          <w:p w:rsidR="001A1489" w:rsidRPr="00F52791" w:rsidRDefault="001A1489" w:rsidP="001A1489">
            <w:pPr>
              <w:spacing w:line="288" w:lineRule="auto"/>
              <w:ind w:firstLine="237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第一节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分子吸收光谱法</w:t>
            </w:r>
          </w:p>
          <w:p w:rsidR="00FD2A69" w:rsidRPr="00F52791" w:rsidRDefault="001A1489" w:rsidP="001A1489">
            <w:pPr>
              <w:adjustRightInd w:val="0"/>
              <w:snapToGrid w:val="0"/>
              <w:spacing w:line="288" w:lineRule="auto"/>
              <w:ind w:firstLine="237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第二节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有机化合物的紫外</w:t>
            </w:r>
            <w:r w:rsidRPr="00F52791">
              <w:rPr>
                <w:bCs/>
                <w:sz w:val="24"/>
                <w:szCs w:val="24"/>
              </w:rPr>
              <w:t>-</w:t>
            </w:r>
            <w:r w:rsidRPr="00F52791">
              <w:rPr>
                <w:bCs/>
                <w:sz w:val="24"/>
                <w:szCs w:val="24"/>
              </w:rPr>
              <w:t>可见光谱</w:t>
            </w:r>
          </w:p>
        </w:tc>
        <w:tc>
          <w:tcPr>
            <w:tcW w:w="808" w:type="dxa"/>
            <w:vMerge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D2A69" w:rsidRPr="00F52791" w:rsidTr="00AA02F4">
        <w:trPr>
          <w:trHeight w:val="839"/>
        </w:trPr>
        <w:tc>
          <w:tcPr>
            <w:tcW w:w="531" w:type="dxa"/>
            <w:vMerge w:val="restart"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四</w:t>
            </w:r>
          </w:p>
        </w:tc>
        <w:tc>
          <w:tcPr>
            <w:tcW w:w="477" w:type="dxa"/>
            <w:vAlign w:val="center"/>
          </w:tcPr>
          <w:p w:rsidR="00FD2A69" w:rsidRPr="00F52791" w:rsidRDefault="004E7B37" w:rsidP="0058382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6" w:type="dxa"/>
            <w:vAlign w:val="center"/>
          </w:tcPr>
          <w:p w:rsidR="00FD2A69" w:rsidRPr="00F52791" w:rsidRDefault="004E7B37" w:rsidP="0058382A">
            <w:pPr>
              <w:spacing w:line="307" w:lineRule="auto"/>
              <w:jc w:val="center"/>
            </w:pPr>
            <w:r>
              <w:t>3-4</w:t>
            </w:r>
          </w:p>
        </w:tc>
        <w:tc>
          <w:tcPr>
            <w:tcW w:w="4373" w:type="dxa"/>
            <w:vAlign w:val="center"/>
          </w:tcPr>
          <w:p w:rsidR="001A1489" w:rsidRPr="00F52791" w:rsidRDefault="001A1489" w:rsidP="001A1489">
            <w:pPr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第三节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紫外</w:t>
            </w:r>
            <w:r w:rsidRPr="00F52791">
              <w:rPr>
                <w:bCs/>
                <w:sz w:val="24"/>
                <w:szCs w:val="24"/>
              </w:rPr>
              <w:t>-</w:t>
            </w:r>
            <w:r w:rsidRPr="00F52791">
              <w:rPr>
                <w:bCs/>
                <w:sz w:val="24"/>
                <w:szCs w:val="24"/>
              </w:rPr>
              <w:t>可见分光光度计</w:t>
            </w:r>
          </w:p>
          <w:p w:rsidR="003021D1" w:rsidRPr="00F52791" w:rsidRDefault="001A1489" w:rsidP="003021D1">
            <w:pPr>
              <w:adjustRightInd w:val="0"/>
              <w:snapToGrid w:val="0"/>
              <w:spacing w:line="288" w:lineRule="auto"/>
              <w:ind w:firstLineChars="100" w:firstLine="240"/>
              <w:rPr>
                <w:b/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第四节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紫外</w:t>
            </w:r>
            <w:r w:rsidRPr="00F52791">
              <w:rPr>
                <w:bCs/>
                <w:sz w:val="24"/>
                <w:szCs w:val="24"/>
              </w:rPr>
              <w:t>-</w:t>
            </w:r>
            <w:r w:rsidRPr="00F52791">
              <w:rPr>
                <w:bCs/>
                <w:sz w:val="24"/>
                <w:szCs w:val="24"/>
              </w:rPr>
              <w:t>可见光谱的应用</w:t>
            </w:r>
          </w:p>
        </w:tc>
        <w:tc>
          <w:tcPr>
            <w:tcW w:w="808" w:type="dxa"/>
            <w:vMerge w:val="restart"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39" w:type="dxa"/>
            <w:vAlign w:val="center"/>
          </w:tcPr>
          <w:p w:rsidR="00FD2A69" w:rsidRPr="00F52791" w:rsidRDefault="008F3EE4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FD2A69" w:rsidRPr="00F52791" w:rsidRDefault="008F3EE4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2" w:type="dxa"/>
            <w:vAlign w:val="center"/>
          </w:tcPr>
          <w:p w:rsidR="00FD2A69" w:rsidRPr="00F52791" w:rsidRDefault="00FD2A69" w:rsidP="00F5279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D2A69" w:rsidRPr="00F52791" w:rsidTr="007F02E3">
        <w:trPr>
          <w:trHeight w:val="809"/>
        </w:trPr>
        <w:tc>
          <w:tcPr>
            <w:tcW w:w="531" w:type="dxa"/>
            <w:vMerge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四</w:t>
            </w:r>
          </w:p>
        </w:tc>
        <w:tc>
          <w:tcPr>
            <w:tcW w:w="456" w:type="dxa"/>
            <w:vAlign w:val="center"/>
          </w:tcPr>
          <w:p w:rsidR="00FD2A69" w:rsidRPr="00F52791" w:rsidRDefault="00FD2A69" w:rsidP="0058382A">
            <w:pPr>
              <w:spacing w:line="307" w:lineRule="auto"/>
              <w:jc w:val="center"/>
            </w:pPr>
            <w:r w:rsidRPr="00F52791">
              <w:t>1</w:t>
            </w:r>
            <w:r w:rsidR="004E7B37">
              <w:rPr>
                <w:rFonts w:hint="eastAsia"/>
              </w:rPr>
              <w:t>-2</w:t>
            </w:r>
          </w:p>
        </w:tc>
        <w:tc>
          <w:tcPr>
            <w:tcW w:w="4373" w:type="dxa"/>
            <w:vAlign w:val="center"/>
          </w:tcPr>
          <w:p w:rsidR="00FD2A69" w:rsidRPr="00F52791" w:rsidRDefault="00FD2A69" w:rsidP="001B1D00">
            <w:pPr>
              <w:adjustRightInd w:val="0"/>
              <w:snapToGrid w:val="0"/>
              <w:spacing w:line="288" w:lineRule="auto"/>
              <w:ind w:left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实验</w:t>
            </w:r>
            <w:r w:rsidR="001B1D00" w:rsidRPr="00F52791">
              <w:rPr>
                <w:bCs/>
                <w:sz w:val="24"/>
                <w:szCs w:val="24"/>
              </w:rPr>
              <w:t>二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紫外光谱实验</w:t>
            </w:r>
          </w:p>
        </w:tc>
        <w:tc>
          <w:tcPr>
            <w:tcW w:w="808" w:type="dxa"/>
            <w:vMerge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FD2A69" w:rsidRPr="00F52791" w:rsidRDefault="00AE0E11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FD2A69" w:rsidRPr="00F52791" w:rsidRDefault="00FD2A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FD2A69" w:rsidRPr="00F52791" w:rsidRDefault="00DD51E7" w:rsidP="0058382A">
            <w:pPr>
              <w:jc w:val="center"/>
              <w:rPr>
                <w:bCs/>
                <w:szCs w:val="21"/>
              </w:rPr>
            </w:pPr>
            <w:proofErr w:type="gramStart"/>
            <w:r w:rsidRPr="00F52791">
              <w:rPr>
                <w:szCs w:val="21"/>
              </w:rPr>
              <w:t>地质楼</w:t>
            </w:r>
            <w:proofErr w:type="gramEnd"/>
            <w:r w:rsidRPr="00F52791">
              <w:rPr>
                <w:szCs w:val="21"/>
              </w:rPr>
              <w:t>918</w:t>
            </w:r>
            <w:r w:rsidR="00605AAA">
              <w:rPr>
                <w:rFonts w:hint="eastAsia"/>
                <w:szCs w:val="21"/>
              </w:rPr>
              <w:t>（暂定）</w:t>
            </w:r>
          </w:p>
        </w:tc>
      </w:tr>
      <w:tr w:rsidR="00433669" w:rsidRPr="00F52791" w:rsidTr="00AA02F4">
        <w:trPr>
          <w:trHeight w:val="1386"/>
        </w:trPr>
        <w:tc>
          <w:tcPr>
            <w:tcW w:w="531" w:type="dxa"/>
            <w:vMerge w:val="restart"/>
            <w:vAlign w:val="center"/>
          </w:tcPr>
          <w:p w:rsidR="00433669" w:rsidRPr="00F52791" w:rsidRDefault="00433669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六</w:t>
            </w:r>
          </w:p>
        </w:tc>
        <w:tc>
          <w:tcPr>
            <w:tcW w:w="477" w:type="dxa"/>
            <w:vAlign w:val="center"/>
          </w:tcPr>
          <w:p w:rsidR="00433669" w:rsidRPr="00F52791" w:rsidRDefault="004E7B37" w:rsidP="0058382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6" w:type="dxa"/>
            <w:vAlign w:val="center"/>
          </w:tcPr>
          <w:p w:rsidR="00433669" w:rsidRPr="00F52791" w:rsidRDefault="004E7B37" w:rsidP="0058382A">
            <w:pPr>
              <w:spacing w:line="307" w:lineRule="auto"/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4373" w:type="dxa"/>
            <w:vAlign w:val="center"/>
          </w:tcPr>
          <w:p w:rsidR="00433669" w:rsidRPr="00F52791" w:rsidRDefault="00433669" w:rsidP="00786FD6">
            <w:pPr>
              <w:adjustRightInd w:val="0"/>
              <w:snapToGrid w:val="0"/>
              <w:spacing w:line="288" w:lineRule="auto"/>
              <w:rPr>
                <w:b/>
                <w:bCs/>
                <w:sz w:val="24"/>
                <w:szCs w:val="24"/>
              </w:rPr>
            </w:pPr>
            <w:r w:rsidRPr="00F52791">
              <w:rPr>
                <w:b/>
                <w:bCs/>
                <w:sz w:val="24"/>
                <w:szCs w:val="24"/>
              </w:rPr>
              <w:t>第</w:t>
            </w:r>
            <w:r w:rsidR="007F02E3" w:rsidRPr="00F52791">
              <w:rPr>
                <w:b/>
                <w:bCs/>
                <w:sz w:val="24"/>
                <w:szCs w:val="24"/>
              </w:rPr>
              <w:t>三</w:t>
            </w:r>
            <w:r w:rsidRPr="00F52791">
              <w:rPr>
                <w:b/>
                <w:bCs/>
                <w:sz w:val="24"/>
                <w:szCs w:val="24"/>
              </w:rPr>
              <w:t>章</w:t>
            </w:r>
            <w:r w:rsidRPr="00F52791">
              <w:rPr>
                <w:b/>
                <w:bCs/>
                <w:sz w:val="24"/>
                <w:szCs w:val="24"/>
              </w:rPr>
              <w:t xml:space="preserve"> </w:t>
            </w:r>
            <w:r w:rsidRPr="00F52791">
              <w:rPr>
                <w:b/>
                <w:bCs/>
                <w:sz w:val="24"/>
                <w:szCs w:val="24"/>
              </w:rPr>
              <w:t>红外光谱</w:t>
            </w:r>
          </w:p>
          <w:p w:rsidR="00433669" w:rsidRPr="00F52791" w:rsidRDefault="001D01B6" w:rsidP="00786FD6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第一节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概述</w:t>
            </w:r>
          </w:p>
          <w:p w:rsidR="00433669" w:rsidRPr="00F52791" w:rsidRDefault="001D01B6" w:rsidP="001D01B6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第二节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红外光谱的原理</w:t>
            </w:r>
          </w:p>
        </w:tc>
        <w:tc>
          <w:tcPr>
            <w:tcW w:w="808" w:type="dxa"/>
            <w:vMerge w:val="restart"/>
            <w:vAlign w:val="center"/>
          </w:tcPr>
          <w:p w:rsidR="00433669" w:rsidRPr="00F52791" w:rsidRDefault="00433669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39" w:type="dxa"/>
            <w:vAlign w:val="center"/>
          </w:tcPr>
          <w:p w:rsidR="00433669" w:rsidRPr="00F52791" w:rsidRDefault="00433669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433669" w:rsidRPr="00F52791" w:rsidRDefault="004336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433669" w:rsidRPr="00F52791" w:rsidRDefault="004336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433669" w:rsidRPr="00F52791" w:rsidRDefault="004336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33669" w:rsidRPr="00F52791" w:rsidTr="00C91C87">
        <w:trPr>
          <w:trHeight w:val="628"/>
        </w:trPr>
        <w:tc>
          <w:tcPr>
            <w:tcW w:w="531" w:type="dxa"/>
            <w:vMerge/>
            <w:vAlign w:val="center"/>
          </w:tcPr>
          <w:p w:rsidR="00433669" w:rsidRPr="00F52791" w:rsidRDefault="004336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433669" w:rsidRPr="00F52791" w:rsidRDefault="00433669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四</w:t>
            </w:r>
          </w:p>
        </w:tc>
        <w:tc>
          <w:tcPr>
            <w:tcW w:w="456" w:type="dxa"/>
            <w:vAlign w:val="center"/>
          </w:tcPr>
          <w:p w:rsidR="00433669" w:rsidRPr="00F52791" w:rsidRDefault="00433669" w:rsidP="0058382A">
            <w:pPr>
              <w:spacing w:line="307" w:lineRule="auto"/>
              <w:jc w:val="center"/>
            </w:pPr>
            <w:r w:rsidRPr="00F52791">
              <w:t>1</w:t>
            </w:r>
            <w:r w:rsidR="004E7B37">
              <w:rPr>
                <w:rFonts w:hint="eastAsia"/>
              </w:rPr>
              <w:t>-2</w:t>
            </w:r>
          </w:p>
        </w:tc>
        <w:tc>
          <w:tcPr>
            <w:tcW w:w="4373" w:type="dxa"/>
            <w:vAlign w:val="center"/>
          </w:tcPr>
          <w:p w:rsidR="003021D1" w:rsidRPr="00F52791" w:rsidRDefault="001D01B6" w:rsidP="00210C89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第三节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特征吸收峰</w:t>
            </w:r>
          </w:p>
        </w:tc>
        <w:tc>
          <w:tcPr>
            <w:tcW w:w="808" w:type="dxa"/>
            <w:vMerge/>
            <w:vAlign w:val="center"/>
          </w:tcPr>
          <w:p w:rsidR="00433669" w:rsidRPr="00F52791" w:rsidRDefault="004336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433669" w:rsidRPr="00F52791" w:rsidRDefault="00433669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433669" w:rsidRPr="00F52791" w:rsidRDefault="004336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433669" w:rsidRPr="00F52791" w:rsidRDefault="00433669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433669" w:rsidRPr="00F52791" w:rsidRDefault="008F3EE4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F2CED" w:rsidRPr="00F52791" w:rsidTr="00C91C87">
        <w:trPr>
          <w:trHeight w:val="1121"/>
        </w:trPr>
        <w:tc>
          <w:tcPr>
            <w:tcW w:w="531" w:type="dxa"/>
            <w:vMerge w:val="restart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七</w:t>
            </w:r>
          </w:p>
          <w:p w:rsidR="00EF2CED" w:rsidRPr="00F52791" w:rsidRDefault="00EF2CED" w:rsidP="0058382A">
            <w:pPr>
              <w:rPr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6" w:type="dxa"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4373" w:type="dxa"/>
            <w:vAlign w:val="center"/>
          </w:tcPr>
          <w:p w:rsidR="00EF2CED" w:rsidRPr="00F52791" w:rsidRDefault="00EF2CED" w:rsidP="007F02E3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第四节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红外光谱仪</w:t>
            </w:r>
          </w:p>
          <w:p w:rsidR="00EF2CED" w:rsidRPr="00F52791" w:rsidRDefault="00EF2CED" w:rsidP="002D6F3E">
            <w:pPr>
              <w:adjustRightInd w:val="0"/>
              <w:snapToGrid w:val="0"/>
              <w:spacing w:line="288" w:lineRule="auto"/>
              <w:ind w:firstLine="210"/>
              <w:rPr>
                <w:b/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第五节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红外光谱仪的应用</w:t>
            </w:r>
          </w:p>
        </w:tc>
        <w:tc>
          <w:tcPr>
            <w:tcW w:w="808" w:type="dxa"/>
            <w:vMerge w:val="restart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2" w:type="dxa"/>
            <w:vAlign w:val="center"/>
          </w:tcPr>
          <w:p w:rsidR="00EF2CED" w:rsidRPr="00F52791" w:rsidRDefault="00EF2CED" w:rsidP="00F5279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F2CED" w:rsidRPr="00F52791" w:rsidTr="00C91C87">
        <w:trPr>
          <w:trHeight w:val="1121"/>
        </w:trPr>
        <w:tc>
          <w:tcPr>
            <w:tcW w:w="531" w:type="dxa"/>
            <w:vMerge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456" w:type="dxa"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</w:pPr>
            <w:r>
              <w:rPr>
                <w:rFonts w:hint="eastAsia"/>
              </w:rPr>
              <w:t>1-2</w:t>
            </w:r>
          </w:p>
        </w:tc>
        <w:tc>
          <w:tcPr>
            <w:tcW w:w="4373" w:type="dxa"/>
            <w:vAlign w:val="center"/>
          </w:tcPr>
          <w:p w:rsidR="00EF2CED" w:rsidRPr="00F52791" w:rsidRDefault="00EF2CED" w:rsidP="00EF2CED">
            <w:pPr>
              <w:adjustRightInd w:val="0"/>
              <w:snapToGrid w:val="0"/>
              <w:spacing w:line="288" w:lineRule="auto"/>
              <w:rPr>
                <w:b/>
                <w:bCs/>
                <w:sz w:val="24"/>
                <w:szCs w:val="24"/>
              </w:rPr>
            </w:pPr>
            <w:r w:rsidRPr="00F52791">
              <w:rPr>
                <w:b/>
                <w:bCs/>
                <w:sz w:val="24"/>
                <w:szCs w:val="24"/>
              </w:rPr>
              <w:t>第四章</w:t>
            </w:r>
            <w:r w:rsidRPr="00F52791">
              <w:rPr>
                <w:b/>
                <w:bCs/>
                <w:sz w:val="24"/>
                <w:szCs w:val="24"/>
              </w:rPr>
              <w:t xml:space="preserve"> </w:t>
            </w:r>
            <w:r w:rsidRPr="00F52791">
              <w:rPr>
                <w:b/>
                <w:bCs/>
                <w:sz w:val="24"/>
                <w:szCs w:val="24"/>
              </w:rPr>
              <w:t>原子发射光谱</w:t>
            </w:r>
          </w:p>
          <w:p w:rsidR="00EF2CED" w:rsidRPr="00F52791" w:rsidRDefault="00EF2CED" w:rsidP="00EF2CED"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原子发射光谱分析基本原理</w:t>
            </w:r>
          </w:p>
          <w:p w:rsidR="00EF2CED" w:rsidRDefault="00EF2CED" w:rsidP="007F02E3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第二节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原子发射光谱分析仪</w:t>
            </w:r>
          </w:p>
          <w:p w:rsidR="00EF2CED" w:rsidRDefault="00EF2CED" w:rsidP="007F02E3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</w:p>
          <w:p w:rsidR="00605AAA" w:rsidRDefault="00605AAA" w:rsidP="007F02E3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</w:p>
          <w:p w:rsidR="00EF2CED" w:rsidRDefault="00EF2CED" w:rsidP="007F02E3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</w:p>
          <w:p w:rsidR="00EF2CED" w:rsidRPr="00F52791" w:rsidRDefault="00EF2CED" w:rsidP="007F02E3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F2CED" w:rsidRPr="00F52791" w:rsidRDefault="00EF2CED" w:rsidP="00F5279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02E3" w:rsidRPr="00F52791" w:rsidTr="0058382A">
        <w:tc>
          <w:tcPr>
            <w:tcW w:w="1464" w:type="dxa"/>
            <w:gridSpan w:val="3"/>
            <w:vAlign w:val="center"/>
          </w:tcPr>
          <w:p w:rsidR="007F02E3" w:rsidRPr="00F52791" w:rsidRDefault="007F02E3" w:rsidP="0058382A">
            <w:pPr>
              <w:spacing w:line="307" w:lineRule="auto"/>
              <w:jc w:val="center"/>
            </w:pPr>
            <w:r w:rsidRPr="00F52791">
              <w:lastRenderedPageBreak/>
              <w:t>教学时间</w:t>
            </w:r>
          </w:p>
        </w:tc>
        <w:tc>
          <w:tcPr>
            <w:tcW w:w="4373" w:type="dxa"/>
            <w:vMerge w:val="restart"/>
            <w:vAlign w:val="center"/>
          </w:tcPr>
          <w:p w:rsidR="007F02E3" w:rsidRPr="00F52791" w:rsidRDefault="007F02E3" w:rsidP="0058382A">
            <w:pPr>
              <w:adjustRightInd w:val="0"/>
              <w:snapToGrid w:val="0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授</w:t>
            </w:r>
            <w:r w:rsidRPr="00F52791">
              <w:rPr>
                <w:bCs/>
                <w:sz w:val="24"/>
                <w:szCs w:val="24"/>
              </w:rPr>
              <w:t xml:space="preserve">  </w:t>
            </w:r>
            <w:r w:rsidRPr="00F52791">
              <w:rPr>
                <w:bCs/>
                <w:sz w:val="24"/>
                <w:szCs w:val="24"/>
              </w:rPr>
              <w:t>课</w:t>
            </w:r>
            <w:r w:rsidRPr="00F52791">
              <w:rPr>
                <w:bCs/>
                <w:sz w:val="24"/>
                <w:szCs w:val="24"/>
              </w:rPr>
              <w:t xml:space="preserve">  </w:t>
            </w:r>
            <w:r w:rsidRPr="00F52791">
              <w:rPr>
                <w:bCs/>
                <w:sz w:val="24"/>
                <w:szCs w:val="24"/>
              </w:rPr>
              <w:t>内</w:t>
            </w:r>
            <w:r w:rsidRPr="00F52791">
              <w:rPr>
                <w:bCs/>
                <w:sz w:val="24"/>
                <w:szCs w:val="24"/>
              </w:rPr>
              <w:t xml:space="preserve">  </w:t>
            </w:r>
            <w:r w:rsidRPr="00F52791">
              <w:rPr>
                <w:bCs/>
                <w:sz w:val="24"/>
                <w:szCs w:val="24"/>
              </w:rPr>
              <w:t>容</w:t>
            </w:r>
            <w:r w:rsidRPr="00F52791">
              <w:rPr>
                <w:bCs/>
                <w:sz w:val="24"/>
                <w:szCs w:val="24"/>
              </w:rPr>
              <w:t xml:space="preserve">  </w:t>
            </w:r>
            <w:r w:rsidRPr="00F52791">
              <w:rPr>
                <w:bCs/>
                <w:sz w:val="24"/>
                <w:szCs w:val="24"/>
              </w:rPr>
              <w:t>提</w:t>
            </w:r>
            <w:r w:rsidRPr="00F52791">
              <w:rPr>
                <w:bCs/>
                <w:sz w:val="24"/>
                <w:szCs w:val="24"/>
              </w:rPr>
              <w:t xml:space="preserve">  </w:t>
            </w:r>
            <w:r w:rsidRPr="00F52791">
              <w:rPr>
                <w:bCs/>
                <w:sz w:val="24"/>
                <w:szCs w:val="24"/>
              </w:rPr>
              <w:t>要</w:t>
            </w:r>
          </w:p>
        </w:tc>
        <w:tc>
          <w:tcPr>
            <w:tcW w:w="808" w:type="dxa"/>
            <w:vMerge w:val="restart"/>
            <w:vAlign w:val="center"/>
          </w:tcPr>
          <w:p w:rsidR="007F02E3" w:rsidRPr="00F52791" w:rsidRDefault="00EF2CED" w:rsidP="0058382A">
            <w:pPr>
              <w:spacing w:line="307" w:lineRule="auto"/>
              <w:jc w:val="center"/>
            </w:pPr>
            <w:r>
              <w:rPr>
                <w:rFonts w:hint="eastAsia"/>
              </w:rPr>
              <w:t>周学时</w:t>
            </w:r>
          </w:p>
        </w:tc>
        <w:tc>
          <w:tcPr>
            <w:tcW w:w="1617" w:type="dxa"/>
            <w:gridSpan w:val="3"/>
            <w:vAlign w:val="center"/>
          </w:tcPr>
          <w:p w:rsidR="007F02E3" w:rsidRPr="00F52791" w:rsidRDefault="007F02E3" w:rsidP="0058382A">
            <w:pPr>
              <w:jc w:val="center"/>
            </w:pPr>
            <w:r w:rsidRPr="00F52791">
              <w:t>学时分配</w:t>
            </w:r>
          </w:p>
        </w:tc>
        <w:tc>
          <w:tcPr>
            <w:tcW w:w="912" w:type="dxa"/>
            <w:vMerge w:val="restart"/>
            <w:vAlign w:val="center"/>
          </w:tcPr>
          <w:p w:rsidR="007F02E3" w:rsidRPr="00F52791" w:rsidRDefault="007F02E3" w:rsidP="0058382A">
            <w:pPr>
              <w:jc w:val="center"/>
            </w:pPr>
          </w:p>
          <w:p w:rsidR="007F02E3" w:rsidRPr="00F52791" w:rsidRDefault="007F02E3" w:rsidP="0058382A">
            <w:pPr>
              <w:jc w:val="center"/>
            </w:pPr>
          </w:p>
          <w:p w:rsidR="007F02E3" w:rsidRPr="00F52791" w:rsidRDefault="007F02E3" w:rsidP="0058382A">
            <w:pPr>
              <w:jc w:val="center"/>
            </w:pPr>
            <w:r w:rsidRPr="00F52791">
              <w:t>备注</w:t>
            </w:r>
          </w:p>
        </w:tc>
      </w:tr>
      <w:tr w:rsidR="007F02E3" w:rsidRPr="00F52791" w:rsidTr="0058382A">
        <w:trPr>
          <w:trHeight w:val="501"/>
        </w:trPr>
        <w:tc>
          <w:tcPr>
            <w:tcW w:w="531" w:type="dxa"/>
            <w:vAlign w:val="center"/>
          </w:tcPr>
          <w:p w:rsidR="007F02E3" w:rsidRPr="00F52791" w:rsidRDefault="007F02E3" w:rsidP="0058382A">
            <w:pPr>
              <w:spacing w:line="307" w:lineRule="auto"/>
              <w:jc w:val="center"/>
            </w:pPr>
            <w:r w:rsidRPr="00F52791">
              <w:t>周次</w:t>
            </w:r>
          </w:p>
        </w:tc>
        <w:tc>
          <w:tcPr>
            <w:tcW w:w="477" w:type="dxa"/>
            <w:vAlign w:val="center"/>
          </w:tcPr>
          <w:p w:rsidR="007F02E3" w:rsidRPr="00F52791" w:rsidRDefault="007F02E3" w:rsidP="0058382A">
            <w:pPr>
              <w:spacing w:line="307" w:lineRule="auto"/>
              <w:jc w:val="center"/>
            </w:pPr>
            <w:r w:rsidRPr="00F52791">
              <w:t>星期</w:t>
            </w:r>
          </w:p>
        </w:tc>
        <w:tc>
          <w:tcPr>
            <w:tcW w:w="456" w:type="dxa"/>
            <w:vAlign w:val="center"/>
          </w:tcPr>
          <w:p w:rsidR="007F02E3" w:rsidRPr="00F52791" w:rsidRDefault="007F02E3" w:rsidP="0058382A">
            <w:pPr>
              <w:spacing w:line="307" w:lineRule="auto"/>
              <w:jc w:val="center"/>
              <w:rPr>
                <w:bCs/>
                <w:sz w:val="24"/>
                <w:szCs w:val="24"/>
              </w:rPr>
            </w:pPr>
            <w:r w:rsidRPr="00F52791">
              <w:t>节次</w:t>
            </w:r>
          </w:p>
        </w:tc>
        <w:tc>
          <w:tcPr>
            <w:tcW w:w="4373" w:type="dxa"/>
            <w:vMerge/>
            <w:vAlign w:val="center"/>
          </w:tcPr>
          <w:p w:rsidR="007F02E3" w:rsidRPr="00F52791" w:rsidRDefault="007F02E3" w:rsidP="0058382A">
            <w:pPr>
              <w:adjustRightInd w:val="0"/>
              <w:snapToGrid w:val="0"/>
              <w:ind w:firstLine="210"/>
              <w:rPr>
                <w:bCs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</w:tcPr>
          <w:p w:rsidR="007F02E3" w:rsidRPr="00F52791" w:rsidRDefault="007F02E3" w:rsidP="0058382A">
            <w:pPr>
              <w:jc w:val="center"/>
            </w:pPr>
          </w:p>
        </w:tc>
        <w:tc>
          <w:tcPr>
            <w:tcW w:w="539" w:type="dxa"/>
            <w:vAlign w:val="center"/>
          </w:tcPr>
          <w:p w:rsidR="007F02E3" w:rsidRPr="00F52791" w:rsidRDefault="007F02E3" w:rsidP="0058382A">
            <w:pPr>
              <w:jc w:val="center"/>
            </w:pPr>
            <w:r w:rsidRPr="00F52791">
              <w:t>讲课</w:t>
            </w:r>
          </w:p>
        </w:tc>
        <w:tc>
          <w:tcPr>
            <w:tcW w:w="539" w:type="dxa"/>
            <w:vAlign w:val="center"/>
          </w:tcPr>
          <w:p w:rsidR="007F02E3" w:rsidRPr="00F52791" w:rsidRDefault="007F02E3" w:rsidP="0058382A">
            <w:pPr>
              <w:jc w:val="center"/>
            </w:pPr>
            <w:r w:rsidRPr="00F52791">
              <w:t>实验</w:t>
            </w:r>
          </w:p>
        </w:tc>
        <w:tc>
          <w:tcPr>
            <w:tcW w:w="539" w:type="dxa"/>
            <w:vAlign w:val="center"/>
          </w:tcPr>
          <w:p w:rsidR="007F02E3" w:rsidRPr="00F52791" w:rsidRDefault="007F02E3" w:rsidP="0058382A">
            <w:pPr>
              <w:jc w:val="center"/>
            </w:pPr>
            <w:r w:rsidRPr="00F52791">
              <w:t>习题</w:t>
            </w:r>
          </w:p>
        </w:tc>
        <w:tc>
          <w:tcPr>
            <w:tcW w:w="912" w:type="dxa"/>
            <w:vMerge/>
            <w:vAlign w:val="center"/>
          </w:tcPr>
          <w:p w:rsidR="007F02E3" w:rsidRPr="00F52791" w:rsidRDefault="007F02E3" w:rsidP="0058382A">
            <w:pPr>
              <w:jc w:val="center"/>
            </w:pPr>
          </w:p>
        </w:tc>
      </w:tr>
      <w:tr w:rsidR="00EF2CED" w:rsidRPr="00F52791" w:rsidTr="008F6E96">
        <w:trPr>
          <w:trHeight w:val="1334"/>
        </w:trPr>
        <w:tc>
          <w:tcPr>
            <w:tcW w:w="531" w:type="dxa"/>
            <w:vMerge w:val="restart"/>
            <w:vAlign w:val="center"/>
          </w:tcPr>
          <w:p w:rsidR="00EF2CED" w:rsidRPr="00F52791" w:rsidRDefault="00EF2CED" w:rsidP="008F6E96">
            <w:pPr>
              <w:spacing w:line="307" w:lineRule="auto"/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八</w:t>
            </w:r>
          </w:p>
        </w:tc>
        <w:tc>
          <w:tcPr>
            <w:tcW w:w="477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6" w:type="dxa"/>
            <w:vAlign w:val="center"/>
          </w:tcPr>
          <w:p w:rsidR="00EF2CED" w:rsidRPr="00F52791" w:rsidRDefault="00EF2CED" w:rsidP="008F6E96">
            <w:pPr>
              <w:spacing w:line="307" w:lineRule="auto"/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4373" w:type="dxa"/>
            <w:vAlign w:val="center"/>
          </w:tcPr>
          <w:p w:rsidR="00EF2CED" w:rsidRPr="00F52791" w:rsidRDefault="00EF2CED" w:rsidP="008F6E96">
            <w:pPr>
              <w:adjustRightInd w:val="0"/>
              <w:snapToGrid w:val="0"/>
              <w:spacing w:line="288" w:lineRule="auto"/>
              <w:ind w:firstLineChars="100" w:firstLine="24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第三节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等离子体发射光谱</w:t>
            </w:r>
          </w:p>
          <w:p w:rsidR="00EF2CED" w:rsidRPr="00F52791" w:rsidRDefault="00EF2CED" w:rsidP="008F6E96">
            <w:pPr>
              <w:adjustRightInd w:val="0"/>
              <w:snapToGrid w:val="0"/>
              <w:spacing w:line="288" w:lineRule="auto"/>
              <w:ind w:left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第四节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光谱的定性和定量分析</w:t>
            </w:r>
          </w:p>
        </w:tc>
        <w:tc>
          <w:tcPr>
            <w:tcW w:w="808" w:type="dxa"/>
            <w:vMerge w:val="restart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2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F2CED" w:rsidRPr="00F52791" w:rsidTr="008F6E96">
        <w:trPr>
          <w:trHeight w:val="1254"/>
        </w:trPr>
        <w:tc>
          <w:tcPr>
            <w:tcW w:w="531" w:type="dxa"/>
            <w:vMerge/>
            <w:vAlign w:val="center"/>
          </w:tcPr>
          <w:p w:rsidR="00EF2CED" w:rsidRPr="00F52791" w:rsidRDefault="00EF2CED" w:rsidP="008F6E96">
            <w:pPr>
              <w:spacing w:line="307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四</w:t>
            </w:r>
          </w:p>
        </w:tc>
        <w:tc>
          <w:tcPr>
            <w:tcW w:w="456" w:type="dxa"/>
            <w:vAlign w:val="center"/>
          </w:tcPr>
          <w:p w:rsidR="00EF2CED" w:rsidRPr="00F52791" w:rsidRDefault="00EF2CED" w:rsidP="008F6E96">
            <w:pPr>
              <w:spacing w:line="307" w:lineRule="auto"/>
              <w:jc w:val="center"/>
            </w:pPr>
            <w:r w:rsidRPr="00F52791">
              <w:t>1</w:t>
            </w:r>
            <w:r>
              <w:rPr>
                <w:rFonts w:hint="eastAsia"/>
              </w:rPr>
              <w:t>-2</w:t>
            </w:r>
          </w:p>
        </w:tc>
        <w:tc>
          <w:tcPr>
            <w:tcW w:w="4373" w:type="dxa"/>
            <w:vAlign w:val="center"/>
          </w:tcPr>
          <w:p w:rsidR="00EF2CED" w:rsidRPr="00F52791" w:rsidRDefault="00EF2CED" w:rsidP="008F6E96">
            <w:pPr>
              <w:adjustRightInd w:val="0"/>
              <w:snapToGrid w:val="0"/>
              <w:spacing w:line="288" w:lineRule="auto"/>
              <w:rPr>
                <w:b/>
                <w:bCs/>
                <w:sz w:val="24"/>
                <w:szCs w:val="24"/>
              </w:rPr>
            </w:pPr>
            <w:r w:rsidRPr="00F52791">
              <w:rPr>
                <w:b/>
                <w:bCs/>
                <w:sz w:val="24"/>
                <w:szCs w:val="24"/>
              </w:rPr>
              <w:t>第五章</w:t>
            </w:r>
            <w:r w:rsidRPr="00F52791">
              <w:rPr>
                <w:b/>
                <w:bCs/>
                <w:sz w:val="24"/>
                <w:szCs w:val="24"/>
              </w:rPr>
              <w:t xml:space="preserve"> </w:t>
            </w:r>
            <w:r w:rsidRPr="00F52791">
              <w:rPr>
                <w:b/>
                <w:bCs/>
                <w:sz w:val="24"/>
                <w:szCs w:val="24"/>
              </w:rPr>
              <w:t>原子吸收光谱</w:t>
            </w:r>
          </w:p>
          <w:p w:rsidR="00EF2CED" w:rsidRPr="00F52791" w:rsidRDefault="00EF2CED" w:rsidP="008F6E96">
            <w:pPr>
              <w:adjustRightInd w:val="0"/>
              <w:snapToGrid w:val="0"/>
              <w:spacing w:line="288" w:lineRule="auto"/>
              <w:ind w:left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第一节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原子吸收光谱分析基本原理</w:t>
            </w:r>
          </w:p>
        </w:tc>
        <w:tc>
          <w:tcPr>
            <w:tcW w:w="808" w:type="dxa"/>
            <w:vMerge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F2CED" w:rsidRPr="00F52791" w:rsidTr="0058382A">
        <w:trPr>
          <w:trHeight w:val="1132"/>
        </w:trPr>
        <w:tc>
          <w:tcPr>
            <w:tcW w:w="531" w:type="dxa"/>
            <w:vMerge w:val="restart"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九</w:t>
            </w:r>
          </w:p>
        </w:tc>
        <w:tc>
          <w:tcPr>
            <w:tcW w:w="477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6" w:type="dxa"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4373" w:type="dxa"/>
            <w:vAlign w:val="center"/>
          </w:tcPr>
          <w:p w:rsidR="00EF2CED" w:rsidRPr="00F52791" w:rsidRDefault="00EF2CED" w:rsidP="008F6E96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第二节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原子吸收分光光度计的组成</w:t>
            </w:r>
          </w:p>
          <w:p w:rsidR="00EF2CED" w:rsidRPr="00F52791" w:rsidRDefault="00EF2CED" w:rsidP="008F6E96">
            <w:pPr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第三节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干扰及抑制</w:t>
            </w:r>
          </w:p>
        </w:tc>
        <w:tc>
          <w:tcPr>
            <w:tcW w:w="808" w:type="dxa"/>
            <w:vMerge w:val="restart"/>
            <w:vAlign w:val="center"/>
          </w:tcPr>
          <w:p w:rsidR="00EF2CED" w:rsidRPr="00F52791" w:rsidRDefault="00C96754" w:rsidP="008F6E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F2CED" w:rsidRPr="00F52791" w:rsidTr="004E0D48">
        <w:trPr>
          <w:trHeight w:val="887"/>
        </w:trPr>
        <w:tc>
          <w:tcPr>
            <w:tcW w:w="531" w:type="dxa"/>
            <w:vMerge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四</w:t>
            </w:r>
          </w:p>
        </w:tc>
        <w:tc>
          <w:tcPr>
            <w:tcW w:w="456" w:type="dxa"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</w:pPr>
            <w:r w:rsidRPr="00F52791">
              <w:t>1</w:t>
            </w:r>
            <w:r>
              <w:rPr>
                <w:rFonts w:hint="eastAsia"/>
              </w:rPr>
              <w:t>-2</w:t>
            </w:r>
          </w:p>
        </w:tc>
        <w:tc>
          <w:tcPr>
            <w:tcW w:w="4373" w:type="dxa"/>
            <w:vAlign w:val="center"/>
          </w:tcPr>
          <w:p w:rsidR="00EF2CED" w:rsidRPr="00F52791" w:rsidRDefault="00EF2CED" w:rsidP="008F6E96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第三节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定量分析方法</w:t>
            </w:r>
          </w:p>
          <w:p w:rsidR="00EF2CED" w:rsidRPr="00F52791" w:rsidRDefault="00EF2CED" w:rsidP="00F95451">
            <w:pPr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第四节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分析条件的选择与应用</w:t>
            </w:r>
          </w:p>
        </w:tc>
        <w:tc>
          <w:tcPr>
            <w:tcW w:w="808" w:type="dxa"/>
            <w:vMerge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2" w:type="dxa"/>
            <w:vAlign w:val="center"/>
          </w:tcPr>
          <w:p w:rsidR="00EF2CED" w:rsidRPr="00F52791" w:rsidRDefault="00EF2CED" w:rsidP="00210C8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F2CED" w:rsidRPr="00F52791" w:rsidTr="004E0D48">
        <w:trPr>
          <w:trHeight w:val="984"/>
        </w:trPr>
        <w:tc>
          <w:tcPr>
            <w:tcW w:w="531" w:type="dxa"/>
            <w:vMerge w:val="restart"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十</w:t>
            </w:r>
          </w:p>
        </w:tc>
        <w:tc>
          <w:tcPr>
            <w:tcW w:w="477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6" w:type="dxa"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4373" w:type="dxa"/>
            <w:vAlign w:val="center"/>
          </w:tcPr>
          <w:p w:rsidR="00EF2CED" w:rsidRPr="00F52791" w:rsidRDefault="00EF2CED" w:rsidP="008F6E96">
            <w:pPr>
              <w:spacing w:line="288" w:lineRule="auto"/>
              <w:ind w:firstLineChars="50" w:firstLine="12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实验三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原子吸收光谱实验</w:t>
            </w:r>
          </w:p>
        </w:tc>
        <w:tc>
          <w:tcPr>
            <w:tcW w:w="808" w:type="dxa"/>
            <w:vMerge w:val="restart"/>
            <w:vAlign w:val="center"/>
          </w:tcPr>
          <w:p w:rsidR="00EF2CED" w:rsidRPr="00F52791" w:rsidRDefault="00C96754" w:rsidP="008F6E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Cs w:val="21"/>
              </w:rPr>
            </w:pPr>
            <w:proofErr w:type="gramStart"/>
            <w:r w:rsidRPr="00F52791">
              <w:rPr>
                <w:szCs w:val="21"/>
              </w:rPr>
              <w:t>地质楼</w:t>
            </w:r>
            <w:proofErr w:type="gramEnd"/>
            <w:r w:rsidRPr="00F52791">
              <w:rPr>
                <w:szCs w:val="21"/>
              </w:rPr>
              <w:t>906</w:t>
            </w:r>
            <w:r w:rsidR="00605AAA">
              <w:rPr>
                <w:rFonts w:hint="eastAsia"/>
                <w:szCs w:val="21"/>
              </w:rPr>
              <w:t>（暂定）</w:t>
            </w:r>
          </w:p>
        </w:tc>
      </w:tr>
      <w:tr w:rsidR="00EF2CED" w:rsidRPr="00F52791" w:rsidTr="004E0D48">
        <w:trPr>
          <w:trHeight w:val="842"/>
        </w:trPr>
        <w:tc>
          <w:tcPr>
            <w:tcW w:w="531" w:type="dxa"/>
            <w:vMerge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四</w:t>
            </w:r>
          </w:p>
        </w:tc>
        <w:tc>
          <w:tcPr>
            <w:tcW w:w="456" w:type="dxa"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</w:pPr>
            <w:r w:rsidRPr="00F52791">
              <w:t>1</w:t>
            </w:r>
            <w:r>
              <w:rPr>
                <w:rFonts w:hint="eastAsia"/>
              </w:rPr>
              <w:t>-2</w:t>
            </w:r>
          </w:p>
        </w:tc>
        <w:tc>
          <w:tcPr>
            <w:tcW w:w="4373" w:type="dxa"/>
            <w:vAlign w:val="center"/>
          </w:tcPr>
          <w:p w:rsidR="00EF2CED" w:rsidRPr="00F52791" w:rsidRDefault="00EF2CED" w:rsidP="008F6E96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 w:rsidRPr="00F52791">
              <w:rPr>
                <w:b/>
                <w:bCs/>
                <w:sz w:val="24"/>
                <w:szCs w:val="24"/>
              </w:rPr>
              <w:t>第六章</w:t>
            </w:r>
            <w:r w:rsidRPr="00F52791">
              <w:rPr>
                <w:b/>
                <w:bCs/>
                <w:sz w:val="24"/>
                <w:szCs w:val="24"/>
              </w:rPr>
              <w:t xml:space="preserve"> </w:t>
            </w:r>
            <w:r w:rsidRPr="00F52791">
              <w:rPr>
                <w:b/>
                <w:bCs/>
                <w:sz w:val="24"/>
                <w:szCs w:val="24"/>
              </w:rPr>
              <w:t>核磁共振波谱法</w:t>
            </w:r>
          </w:p>
          <w:p w:rsidR="00EF2CED" w:rsidRPr="00F52791" w:rsidRDefault="00EF2CED" w:rsidP="004E0D48">
            <w:pPr>
              <w:spacing w:line="288" w:lineRule="auto"/>
              <w:ind w:firstLineChars="50" w:firstLine="12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第一节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核磁共振的基本原理</w:t>
            </w:r>
          </w:p>
        </w:tc>
        <w:tc>
          <w:tcPr>
            <w:tcW w:w="808" w:type="dxa"/>
            <w:vMerge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Cs w:val="21"/>
              </w:rPr>
            </w:pPr>
            <w:r w:rsidRPr="00F52791">
              <w:rPr>
                <w:szCs w:val="21"/>
              </w:rPr>
              <w:t xml:space="preserve"> </w:t>
            </w:r>
          </w:p>
        </w:tc>
      </w:tr>
      <w:tr w:rsidR="00EF2CED" w:rsidRPr="00F52791" w:rsidTr="007209C1">
        <w:trPr>
          <w:trHeight w:val="651"/>
        </w:trPr>
        <w:tc>
          <w:tcPr>
            <w:tcW w:w="531" w:type="dxa"/>
            <w:vMerge w:val="restart"/>
            <w:vAlign w:val="center"/>
          </w:tcPr>
          <w:p w:rsidR="00EF2CED" w:rsidRPr="00F52791" w:rsidRDefault="00EF2CED" w:rsidP="007209C1">
            <w:pPr>
              <w:spacing w:line="307" w:lineRule="auto"/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十一</w:t>
            </w:r>
          </w:p>
        </w:tc>
        <w:tc>
          <w:tcPr>
            <w:tcW w:w="477" w:type="dxa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6" w:type="dxa"/>
            <w:vAlign w:val="center"/>
          </w:tcPr>
          <w:p w:rsidR="00EF2CED" w:rsidRPr="00F52791" w:rsidRDefault="00EF2CED" w:rsidP="007209C1">
            <w:pPr>
              <w:spacing w:line="307" w:lineRule="auto"/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4373" w:type="dxa"/>
            <w:vAlign w:val="center"/>
          </w:tcPr>
          <w:p w:rsidR="00EF2CED" w:rsidRPr="00F52791" w:rsidRDefault="00EF2CED" w:rsidP="008F6E96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第二节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  <w:vertAlign w:val="superscript"/>
              </w:rPr>
              <w:t>1</w:t>
            </w:r>
            <w:r w:rsidRPr="00F52791">
              <w:rPr>
                <w:bCs/>
                <w:sz w:val="24"/>
                <w:szCs w:val="24"/>
              </w:rPr>
              <w:t>H</w:t>
            </w:r>
            <w:r w:rsidRPr="00F52791">
              <w:rPr>
                <w:bCs/>
                <w:sz w:val="24"/>
                <w:szCs w:val="24"/>
              </w:rPr>
              <w:t>核磁共振谱</w:t>
            </w:r>
          </w:p>
        </w:tc>
        <w:tc>
          <w:tcPr>
            <w:tcW w:w="808" w:type="dxa"/>
            <w:vMerge w:val="restart"/>
            <w:vAlign w:val="center"/>
          </w:tcPr>
          <w:p w:rsidR="00EF2CED" w:rsidRPr="00F52791" w:rsidRDefault="00C96754" w:rsidP="008F6E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2" w:type="dxa"/>
            <w:vAlign w:val="center"/>
          </w:tcPr>
          <w:p w:rsidR="00EF2CED" w:rsidRPr="00F52791" w:rsidRDefault="00EF2CED" w:rsidP="008F6E96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作业</w:t>
            </w:r>
            <w:r w:rsidRPr="00F52791">
              <w:rPr>
                <w:bCs/>
                <w:sz w:val="24"/>
                <w:szCs w:val="24"/>
              </w:rPr>
              <w:t>2</w:t>
            </w:r>
          </w:p>
        </w:tc>
      </w:tr>
      <w:tr w:rsidR="00EF2CED" w:rsidRPr="00F52791" w:rsidTr="007209C1">
        <w:trPr>
          <w:trHeight w:val="609"/>
        </w:trPr>
        <w:tc>
          <w:tcPr>
            <w:tcW w:w="531" w:type="dxa"/>
            <w:vMerge/>
            <w:vAlign w:val="center"/>
          </w:tcPr>
          <w:p w:rsidR="00EF2CED" w:rsidRPr="00F52791" w:rsidRDefault="00EF2CED" w:rsidP="007209C1">
            <w:pPr>
              <w:spacing w:line="307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四</w:t>
            </w:r>
          </w:p>
        </w:tc>
        <w:tc>
          <w:tcPr>
            <w:tcW w:w="456" w:type="dxa"/>
            <w:vAlign w:val="center"/>
          </w:tcPr>
          <w:p w:rsidR="00EF2CED" w:rsidRPr="00F52791" w:rsidRDefault="00EF2CED" w:rsidP="007209C1">
            <w:pPr>
              <w:spacing w:line="307" w:lineRule="auto"/>
              <w:jc w:val="center"/>
            </w:pPr>
            <w:r w:rsidRPr="00F52791">
              <w:t>1</w:t>
            </w:r>
            <w:r>
              <w:rPr>
                <w:rFonts w:hint="eastAsia"/>
              </w:rPr>
              <w:t>-2</w:t>
            </w:r>
          </w:p>
        </w:tc>
        <w:tc>
          <w:tcPr>
            <w:tcW w:w="4373" w:type="dxa"/>
            <w:vAlign w:val="center"/>
          </w:tcPr>
          <w:p w:rsidR="00C96754" w:rsidRPr="00605AAA" w:rsidRDefault="00C96754" w:rsidP="00605AAA">
            <w:pPr>
              <w:adjustRightInd w:val="0"/>
              <w:snapToGrid w:val="0"/>
              <w:spacing w:line="288" w:lineRule="auto"/>
              <w:jc w:val="left"/>
              <w:rPr>
                <w:b/>
                <w:bCs/>
                <w:sz w:val="24"/>
                <w:szCs w:val="24"/>
              </w:rPr>
            </w:pPr>
            <w:r w:rsidRPr="00605AAA">
              <w:rPr>
                <w:rFonts w:hint="eastAsia"/>
                <w:b/>
                <w:bCs/>
                <w:sz w:val="24"/>
                <w:szCs w:val="24"/>
              </w:rPr>
              <w:t>第七章</w:t>
            </w:r>
            <w:r w:rsidRPr="00605AA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605AAA">
              <w:rPr>
                <w:rFonts w:hint="eastAsia"/>
                <w:b/>
                <w:bCs/>
                <w:sz w:val="24"/>
                <w:szCs w:val="24"/>
              </w:rPr>
              <w:t>质谱法</w:t>
            </w:r>
          </w:p>
          <w:p w:rsidR="00C96754" w:rsidRPr="00C96754" w:rsidRDefault="00C96754" w:rsidP="00C96754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C96754">
              <w:rPr>
                <w:rFonts w:hint="eastAsia"/>
                <w:bCs/>
                <w:sz w:val="24"/>
                <w:szCs w:val="24"/>
              </w:rPr>
              <w:t>第一节</w:t>
            </w:r>
            <w:r w:rsidRPr="00C96754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C96754">
              <w:rPr>
                <w:rFonts w:hint="eastAsia"/>
                <w:bCs/>
                <w:sz w:val="24"/>
                <w:szCs w:val="24"/>
              </w:rPr>
              <w:t>概要</w:t>
            </w:r>
          </w:p>
          <w:p w:rsidR="00306269" w:rsidRDefault="00C96754" w:rsidP="00306269">
            <w:pPr>
              <w:spacing w:line="288" w:lineRule="auto"/>
              <w:ind w:firstLine="210"/>
              <w:rPr>
                <w:rFonts w:hint="eastAsia"/>
                <w:bCs/>
                <w:sz w:val="24"/>
                <w:szCs w:val="24"/>
              </w:rPr>
            </w:pPr>
            <w:r w:rsidRPr="00C96754">
              <w:rPr>
                <w:rFonts w:hint="eastAsia"/>
                <w:bCs/>
                <w:sz w:val="24"/>
                <w:szCs w:val="24"/>
              </w:rPr>
              <w:t>第二节</w:t>
            </w:r>
            <w:r w:rsidRPr="00C96754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C96754">
              <w:rPr>
                <w:rFonts w:hint="eastAsia"/>
                <w:bCs/>
                <w:sz w:val="24"/>
                <w:szCs w:val="24"/>
              </w:rPr>
              <w:t>基本概念与术语</w:t>
            </w:r>
          </w:p>
          <w:p w:rsidR="00306269" w:rsidRDefault="00306269" w:rsidP="00306269">
            <w:pPr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第三节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质谱仪原理和结构</w:t>
            </w:r>
          </w:p>
          <w:p w:rsidR="00EF2CED" w:rsidRPr="00F52791" w:rsidRDefault="00306269" w:rsidP="00306269">
            <w:pPr>
              <w:adjustRightInd w:val="0"/>
              <w:snapToGrid w:val="0"/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C96754">
              <w:rPr>
                <w:rFonts w:hint="eastAsia"/>
                <w:bCs/>
                <w:sz w:val="24"/>
                <w:szCs w:val="24"/>
              </w:rPr>
              <w:t>第四节</w:t>
            </w:r>
            <w:r w:rsidRPr="00C96754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C96754">
              <w:rPr>
                <w:rFonts w:hint="eastAsia"/>
                <w:bCs/>
                <w:sz w:val="24"/>
                <w:szCs w:val="24"/>
              </w:rPr>
              <w:t>性能指标</w:t>
            </w:r>
          </w:p>
        </w:tc>
        <w:tc>
          <w:tcPr>
            <w:tcW w:w="808" w:type="dxa"/>
            <w:vMerge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C96754" w:rsidP="007209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EF2CED" w:rsidRPr="00F52791" w:rsidRDefault="00EF2CED" w:rsidP="00F5279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F2CED" w:rsidRPr="00F52791" w:rsidTr="007209C1">
        <w:trPr>
          <w:trHeight w:val="619"/>
        </w:trPr>
        <w:tc>
          <w:tcPr>
            <w:tcW w:w="531" w:type="dxa"/>
            <w:vMerge w:val="restart"/>
            <w:vAlign w:val="center"/>
          </w:tcPr>
          <w:p w:rsidR="00EF2CED" w:rsidRPr="00F52791" w:rsidRDefault="00EF2CED" w:rsidP="007209C1">
            <w:pPr>
              <w:spacing w:line="307" w:lineRule="auto"/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十二</w:t>
            </w:r>
          </w:p>
        </w:tc>
        <w:tc>
          <w:tcPr>
            <w:tcW w:w="477" w:type="dxa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6" w:type="dxa"/>
            <w:vAlign w:val="center"/>
          </w:tcPr>
          <w:p w:rsidR="00EF2CED" w:rsidRPr="00F52791" w:rsidRDefault="00EF2CED" w:rsidP="007209C1">
            <w:pPr>
              <w:spacing w:line="307" w:lineRule="auto"/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4373" w:type="dxa"/>
            <w:vAlign w:val="center"/>
          </w:tcPr>
          <w:p w:rsidR="00306269" w:rsidRDefault="00306269" w:rsidP="00C91C87">
            <w:pPr>
              <w:spacing w:line="288" w:lineRule="auto"/>
              <w:ind w:firstLine="210"/>
              <w:rPr>
                <w:rFonts w:hint="eastAsia"/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第五节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谱图解析</w:t>
            </w:r>
          </w:p>
          <w:p w:rsidR="00EF2CED" w:rsidRPr="00F52791" w:rsidRDefault="00EF2CED" w:rsidP="00C91C87">
            <w:pPr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第六节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同位素质谱技术</w:t>
            </w:r>
          </w:p>
          <w:p w:rsidR="00EF2CED" w:rsidRPr="00F52791" w:rsidRDefault="00EF2CED" w:rsidP="00C91C87">
            <w:pPr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第七节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质谱联用技术</w:t>
            </w:r>
          </w:p>
        </w:tc>
        <w:tc>
          <w:tcPr>
            <w:tcW w:w="808" w:type="dxa"/>
            <w:vMerge w:val="restart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539" w:type="dxa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2" w:type="dxa"/>
            <w:vAlign w:val="center"/>
          </w:tcPr>
          <w:p w:rsidR="00EF2CED" w:rsidRPr="00F52791" w:rsidRDefault="00EF2CED" w:rsidP="00F52791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作业</w:t>
            </w:r>
            <w:r w:rsidRPr="00F52791">
              <w:rPr>
                <w:bCs/>
                <w:sz w:val="24"/>
                <w:szCs w:val="24"/>
              </w:rPr>
              <w:t>3</w:t>
            </w:r>
          </w:p>
        </w:tc>
      </w:tr>
      <w:tr w:rsidR="00EF2CED" w:rsidRPr="00F52791" w:rsidTr="007209C1">
        <w:trPr>
          <w:trHeight w:val="636"/>
        </w:trPr>
        <w:tc>
          <w:tcPr>
            <w:tcW w:w="531" w:type="dxa"/>
            <w:vMerge/>
            <w:vAlign w:val="center"/>
          </w:tcPr>
          <w:p w:rsidR="00EF2CED" w:rsidRPr="00F52791" w:rsidRDefault="00EF2CED" w:rsidP="007209C1">
            <w:pPr>
              <w:spacing w:line="307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四</w:t>
            </w:r>
          </w:p>
        </w:tc>
        <w:tc>
          <w:tcPr>
            <w:tcW w:w="456" w:type="dxa"/>
            <w:vAlign w:val="center"/>
          </w:tcPr>
          <w:p w:rsidR="00EF2CED" w:rsidRPr="00F52791" w:rsidRDefault="00EF2CED" w:rsidP="007209C1">
            <w:pPr>
              <w:spacing w:line="307" w:lineRule="auto"/>
              <w:jc w:val="center"/>
            </w:pPr>
            <w:r w:rsidRPr="00F52791">
              <w:t>1</w:t>
            </w:r>
            <w:r>
              <w:rPr>
                <w:rFonts w:hint="eastAsia"/>
              </w:rPr>
              <w:t>-2</w:t>
            </w:r>
          </w:p>
        </w:tc>
        <w:tc>
          <w:tcPr>
            <w:tcW w:w="4373" w:type="dxa"/>
            <w:vAlign w:val="center"/>
          </w:tcPr>
          <w:p w:rsidR="00EF2CED" w:rsidRPr="00F52791" w:rsidRDefault="00EF2CED" w:rsidP="004E0D48">
            <w:pPr>
              <w:spacing w:line="288" w:lineRule="auto"/>
              <w:ind w:firstLine="210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实验四</w:t>
            </w:r>
            <w:r w:rsidRPr="00F52791">
              <w:rPr>
                <w:bCs/>
                <w:sz w:val="24"/>
                <w:szCs w:val="24"/>
              </w:rPr>
              <w:t xml:space="preserve"> </w:t>
            </w:r>
            <w:r w:rsidRPr="00F52791">
              <w:rPr>
                <w:bCs/>
                <w:sz w:val="24"/>
                <w:szCs w:val="24"/>
              </w:rPr>
              <w:t>气相色谱</w:t>
            </w:r>
            <w:r w:rsidRPr="00F52791">
              <w:rPr>
                <w:bCs/>
                <w:sz w:val="24"/>
                <w:szCs w:val="24"/>
              </w:rPr>
              <w:t>/</w:t>
            </w:r>
            <w:r w:rsidRPr="00F52791">
              <w:rPr>
                <w:bCs/>
                <w:sz w:val="24"/>
                <w:szCs w:val="24"/>
              </w:rPr>
              <w:t>质谱联用观摩实验</w:t>
            </w:r>
          </w:p>
        </w:tc>
        <w:tc>
          <w:tcPr>
            <w:tcW w:w="808" w:type="dxa"/>
            <w:vMerge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vAlign w:val="center"/>
          </w:tcPr>
          <w:p w:rsidR="00EF2CED" w:rsidRPr="00F52791" w:rsidRDefault="00EF2CED" w:rsidP="007209C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52791">
              <w:rPr>
                <w:szCs w:val="21"/>
              </w:rPr>
              <w:t>地质楼</w:t>
            </w:r>
            <w:proofErr w:type="gramEnd"/>
            <w:r w:rsidRPr="00F52791">
              <w:rPr>
                <w:szCs w:val="21"/>
              </w:rPr>
              <w:t>418</w:t>
            </w:r>
          </w:p>
        </w:tc>
      </w:tr>
      <w:tr w:rsidR="00EF2CED" w:rsidRPr="00F52791" w:rsidTr="0058382A">
        <w:trPr>
          <w:trHeight w:val="846"/>
        </w:trPr>
        <w:tc>
          <w:tcPr>
            <w:tcW w:w="531" w:type="dxa"/>
            <w:vMerge w:val="restart"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十三</w:t>
            </w:r>
          </w:p>
        </w:tc>
        <w:tc>
          <w:tcPr>
            <w:tcW w:w="477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6" w:type="dxa"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4373" w:type="dxa"/>
            <w:vAlign w:val="center"/>
          </w:tcPr>
          <w:p w:rsidR="00EF2CED" w:rsidRPr="00F52791" w:rsidRDefault="00EF2CED" w:rsidP="00F84EC4">
            <w:pPr>
              <w:spacing w:line="288" w:lineRule="auto"/>
              <w:ind w:firstLine="210"/>
              <w:rPr>
                <w:b/>
                <w:bCs/>
                <w:sz w:val="24"/>
                <w:szCs w:val="24"/>
              </w:rPr>
            </w:pPr>
            <w:r w:rsidRPr="00F52791">
              <w:rPr>
                <w:b/>
                <w:bCs/>
                <w:sz w:val="24"/>
                <w:szCs w:val="24"/>
              </w:rPr>
              <w:t>复习</w:t>
            </w:r>
          </w:p>
        </w:tc>
        <w:tc>
          <w:tcPr>
            <w:tcW w:w="808" w:type="dxa"/>
            <w:vMerge w:val="restart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912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F2CED" w:rsidRPr="00F52791" w:rsidTr="0058382A">
        <w:trPr>
          <w:trHeight w:val="846"/>
        </w:trPr>
        <w:tc>
          <w:tcPr>
            <w:tcW w:w="531" w:type="dxa"/>
            <w:vMerge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四</w:t>
            </w:r>
          </w:p>
        </w:tc>
        <w:tc>
          <w:tcPr>
            <w:tcW w:w="456" w:type="dxa"/>
            <w:vAlign w:val="center"/>
          </w:tcPr>
          <w:p w:rsidR="00EF2CED" w:rsidRPr="00F52791" w:rsidRDefault="00EF2CED" w:rsidP="0058382A">
            <w:pPr>
              <w:spacing w:line="307" w:lineRule="auto"/>
              <w:jc w:val="center"/>
            </w:pPr>
            <w:r w:rsidRPr="00F52791">
              <w:t>1</w:t>
            </w:r>
            <w:r>
              <w:rPr>
                <w:rFonts w:hint="eastAsia"/>
              </w:rPr>
              <w:t>-2</w:t>
            </w:r>
          </w:p>
        </w:tc>
        <w:tc>
          <w:tcPr>
            <w:tcW w:w="4373" w:type="dxa"/>
            <w:vAlign w:val="center"/>
          </w:tcPr>
          <w:p w:rsidR="00EF2CED" w:rsidRPr="00F52791" w:rsidRDefault="00EF2CED" w:rsidP="0058382A">
            <w:pPr>
              <w:spacing w:line="288" w:lineRule="auto"/>
              <w:ind w:firstLine="210"/>
              <w:rPr>
                <w:b/>
                <w:bCs/>
                <w:sz w:val="24"/>
                <w:szCs w:val="24"/>
              </w:rPr>
            </w:pPr>
            <w:r w:rsidRPr="00F52791">
              <w:rPr>
                <w:b/>
                <w:bCs/>
                <w:sz w:val="24"/>
                <w:szCs w:val="24"/>
              </w:rPr>
              <w:t>考试</w:t>
            </w:r>
          </w:p>
        </w:tc>
        <w:tc>
          <w:tcPr>
            <w:tcW w:w="808" w:type="dxa"/>
            <w:vMerge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  <w:r w:rsidRPr="00F527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12" w:type="dxa"/>
            <w:vAlign w:val="center"/>
          </w:tcPr>
          <w:p w:rsidR="00EF2CED" w:rsidRPr="00F52791" w:rsidRDefault="00EF2CED" w:rsidP="0058382A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82E0D" w:rsidRPr="00F52791" w:rsidRDefault="00D82E0D" w:rsidP="00D82E0D"/>
    <w:p w:rsidR="001726AD" w:rsidRPr="00F52791" w:rsidRDefault="001726AD"/>
    <w:sectPr w:rsidR="001726AD" w:rsidRPr="00F52791">
      <w:pgSz w:w="11907" w:h="16840" w:code="9"/>
      <w:pgMar w:top="1134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BE" w:rsidRDefault="000B60BE" w:rsidP="006D6DCC">
      <w:r>
        <w:separator/>
      </w:r>
    </w:p>
  </w:endnote>
  <w:endnote w:type="continuationSeparator" w:id="0">
    <w:p w:rsidR="000B60BE" w:rsidRDefault="000B60BE" w:rsidP="006D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BE" w:rsidRDefault="000B60BE" w:rsidP="006D6DCC">
      <w:r>
        <w:separator/>
      </w:r>
    </w:p>
  </w:footnote>
  <w:footnote w:type="continuationSeparator" w:id="0">
    <w:p w:rsidR="000B60BE" w:rsidRDefault="000B60BE" w:rsidP="006D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257F9"/>
    <w:multiLevelType w:val="hybridMultilevel"/>
    <w:tmpl w:val="24842710"/>
    <w:lvl w:ilvl="0" w:tplc="9E6E5C74">
      <w:start w:val="1"/>
      <w:numFmt w:val="japaneseCounting"/>
      <w:lvlText w:val="第%1节"/>
      <w:lvlJc w:val="left"/>
      <w:pPr>
        <w:ind w:left="103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66E520BE"/>
    <w:multiLevelType w:val="hybridMultilevel"/>
    <w:tmpl w:val="24842710"/>
    <w:lvl w:ilvl="0" w:tplc="9E6E5C74">
      <w:start w:val="1"/>
      <w:numFmt w:val="japaneseCounting"/>
      <w:lvlText w:val="第%1节"/>
      <w:lvlJc w:val="left"/>
      <w:pPr>
        <w:ind w:left="103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0D"/>
    <w:rsid w:val="000050CE"/>
    <w:rsid w:val="000A6DB9"/>
    <w:rsid w:val="000B60BE"/>
    <w:rsid w:val="000D7A6D"/>
    <w:rsid w:val="000F2374"/>
    <w:rsid w:val="000F59F7"/>
    <w:rsid w:val="00121F2C"/>
    <w:rsid w:val="00133BA6"/>
    <w:rsid w:val="001726AD"/>
    <w:rsid w:val="001A1489"/>
    <w:rsid w:val="001B1D00"/>
    <w:rsid w:val="001D01B6"/>
    <w:rsid w:val="001F4E77"/>
    <w:rsid w:val="00210C89"/>
    <w:rsid w:val="00221E05"/>
    <w:rsid w:val="002302A9"/>
    <w:rsid w:val="00286B22"/>
    <w:rsid w:val="002D6F3E"/>
    <w:rsid w:val="003021D1"/>
    <w:rsid w:val="00306269"/>
    <w:rsid w:val="00390C2C"/>
    <w:rsid w:val="00433669"/>
    <w:rsid w:val="0045151C"/>
    <w:rsid w:val="00486AAF"/>
    <w:rsid w:val="004B07E9"/>
    <w:rsid w:val="004E0D48"/>
    <w:rsid w:val="004E7B37"/>
    <w:rsid w:val="00511A20"/>
    <w:rsid w:val="00523606"/>
    <w:rsid w:val="005760E6"/>
    <w:rsid w:val="005A5BA5"/>
    <w:rsid w:val="005D4448"/>
    <w:rsid w:val="00605AAA"/>
    <w:rsid w:val="006902F9"/>
    <w:rsid w:val="006D40D4"/>
    <w:rsid w:val="006D6DCC"/>
    <w:rsid w:val="0078240B"/>
    <w:rsid w:val="00782A9B"/>
    <w:rsid w:val="00784F22"/>
    <w:rsid w:val="007A69E4"/>
    <w:rsid w:val="007F02E3"/>
    <w:rsid w:val="008068ED"/>
    <w:rsid w:val="008410E5"/>
    <w:rsid w:val="008B0AAB"/>
    <w:rsid w:val="008C67A6"/>
    <w:rsid w:val="008F3EE4"/>
    <w:rsid w:val="009371BB"/>
    <w:rsid w:val="00951EEF"/>
    <w:rsid w:val="0096306C"/>
    <w:rsid w:val="00983C96"/>
    <w:rsid w:val="009A497E"/>
    <w:rsid w:val="009D16D0"/>
    <w:rsid w:val="009D19F7"/>
    <w:rsid w:val="00A3720D"/>
    <w:rsid w:val="00A55F24"/>
    <w:rsid w:val="00AA02F4"/>
    <w:rsid w:val="00AA0996"/>
    <w:rsid w:val="00AD1E46"/>
    <w:rsid w:val="00AD5E10"/>
    <w:rsid w:val="00AE0E11"/>
    <w:rsid w:val="00AE4933"/>
    <w:rsid w:val="00B12E4C"/>
    <w:rsid w:val="00B44FD9"/>
    <w:rsid w:val="00B4657C"/>
    <w:rsid w:val="00B50088"/>
    <w:rsid w:val="00BF6C55"/>
    <w:rsid w:val="00C0034A"/>
    <w:rsid w:val="00C07E22"/>
    <w:rsid w:val="00C23DBA"/>
    <w:rsid w:val="00C61B09"/>
    <w:rsid w:val="00C62DD9"/>
    <w:rsid w:val="00C91C87"/>
    <w:rsid w:val="00C96754"/>
    <w:rsid w:val="00CD02AC"/>
    <w:rsid w:val="00D06478"/>
    <w:rsid w:val="00D6117D"/>
    <w:rsid w:val="00D82E0D"/>
    <w:rsid w:val="00DB08D7"/>
    <w:rsid w:val="00DD51E7"/>
    <w:rsid w:val="00EA16B6"/>
    <w:rsid w:val="00EE19E9"/>
    <w:rsid w:val="00EF2CED"/>
    <w:rsid w:val="00F52791"/>
    <w:rsid w:val="00F757F4"/>
    <w:rsid w:val="00F84EC4"/>
    <w:rsid w:val="00F91749"/>
    <w:rsid w:val="00F95451"/>
    <w:rsid w:val="00FD2A69"/>
    <w:rsid w:val="00FF0001"/>
    <w:rsid w:val="00FF6F36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6D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6D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6D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6D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GL</dc:creator>
  <cp:lastModifiedBy>WANG Guangli</cp:lastModifiedBy>
  <cp:revision>16</cp:revision>
  <cp:lastPrinted>2017-09-02T10:33:00Z</cp:lastPrinted>
  <dcterms:created xsi:type="dcterms:W3CDTF">2018-11-13T02:38:00Z</dcterms:created>
  <dcterms:modified xsi:type="dcterms:W3CDTF">2019-10-16T01:32:00Z</dcterms:modified>
</cp:coreProperties>
</file>