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594" w:rsidRDefault="00947CAB" w:rsidP="00947CAB">
      <w:pPr>
        <w:jc w:val="left"/>
        <w:rPr>
          <w:b/>
          <w:sz w:val="24"/>
        </w:rPr>
      </w:pPr>
      <w:r w:rsidRPr="0091097A">
        <w:rPr>
          <w:rFonts w:hint="eastAsia"/>
          <w:b/>
          <w:sz w:val="24"/>
          <w:highlight w:val="yellow"/>
        </w:rPr>
        <w:t>附件</w:t>
      </w:r>
      <w:r>
        <w:rPr>
          <w:b/>
          <w:sz w:val="24"/>
          <w:highlight w:val="yellow"/>
        </w:rPr>
        <w:t>6</w:t>
      </w:r>
      <w:r>
        <w:rPr>
          <w:rFonts w:hint="eastAsia"/>
          <w:b/>
          <w:sz w:val="24"/>
          <w:highlight w:val="yellow"/>
        </w:rPr>
        <w:t>：</w:t>
      </w:r>
      <w:r>
        <w:rPr>
          <w:rFonts w:hint="eastAsia"/>
          <w:b/>
          <w:sz w:val="24"/>
        </w:rPr>
        <w:t xml:space="preserve">          </w:t>
      </w:r>
    </w:p>
    <w:p w:rsidR="00947CAB" w:rsidRPr="00495DD2" w:rsidRDefault="00947CAB" w:rsidP="003D2594">
      <w:pPr>
        <w:jc w:val="center"/>
        <w:rPr>
          <w:b/>
          <w:sz w:val="24"/>
          <w:highlight w:val="yellow"/>
        </w:rPr>
      </w:pPr>
      <w:r w:rsidRPr="00AF45D1">
        <w:rPr>
          <w:rFonts w:hint="eastAsia"/>
          <w:b/>
          <w:sz w:val="28"/>
          <w:szCs w:val="28"/>
        </w:rPr>
        <w:t>地</w:t>
      </w:r>
      <w:r w:rsidRPr="00AF45D1">
        <w:rPr>
          <w:b/>
          <w:sz w:val="28"/>
          <w:szCs w:val="28"/>
        </w:rPr>
        <w:t>学院</w:t>
      </w:r>
      <w:r w:rsidRPr="00AF45D1">
        <w:rPr>
          <w:rFonts w:hint="eastAsia"/>
          <w:b/>
          <w:sz w:val="28"/>
          <w:szCs w:val="28"/>
        </w:rPr>
        <w:t>硕</w:t>
      </w:r>
      <w:r w:rsidRPr="00AF45D1">
        <w:rPr>
          <w:b/>
          <w:sz w:val="28"/>
          <w:szCs w:val="28"/>
        </w:rPr>
        <w:t>士学位论文复审相关要求</w:t>
      </w:r>
    </w:p>
    <w:p w:rsidR="00947CAB" w:rsidRPr="00AF45D1" w:rsidRDefault="00947CAB" w:rsidP="00947CAB">
      <w:pPr>
        <w:spacing w:line="216" w:lineRule="auto"/>
        <w:ind w:firstLineChars="200" w:firstLine="560"/>
        <w:rPr>
          <w:sz w:val="28"/>
          <w:szCs w:val="28"/>
        </w:rPr>
      </w:pPr>
      <w:r w:rsidRPr="00AF45D1">
        <w:rPr>
          <w:rFonts w:hint="eastAsia"/>
          <w:sz w:val="28"/>
          <w:szCs w:val="28"/>
        </w:rPr>
        <w:t>为了充分保障</w:t>
      </w:r>
      <w:r>
        <w:rPr>
          <w:rFonts w:hint="eastAsia"/>
          <w:sz w:val="28"/>
          <w:szCs w:val="28"/>
        </w:rPr>
        <w:t>硕士</w:t>
      </w:r>
      <w:r w:rsidRPr="00AF45D1">
        <w:rPr>
          <w:rFonts w:hint="eastAsia"/>
          <w:sz w:val="28"/>
          <w:szCs w:val="28"/>
        </w:rPr>
        <w:t>学位论文质量，经学院党政联席会议讨论决定，对硕士学位论文评阅结果为“修改后复评</w:t>
      </w:r>
      <w:r w:rsidRPr="00AF45D1">
        <w:rPr>
          <w:sz w:val="28"/>
          <w:szCs w:val="28"/>
        </w:rPr>
        <w:t>”</w:t>
      </w:r>
      <w:r w:rsidRPr="00AF45D1">
        <w:rPr>
          <w:rFonts w:hint="eastAsia"/>
          <w:sz w:val="28"/>
          <w:szCs w:val="28"/>
        </w:rPr>
        <w:t>的提出具体</w:t>
      </w:r>
      <w:r w:rsidRPr="00AF45D1">
        <w:rPr>
          <w:sz w:val="28"/>
          <w:szCs w:val="28"/>
        </w:rPr>
        <w:t>要求如下：</w:t>
      </w:r>
    </w:p>
    <w:p w:rsidR="00947CAB" w:rsidRPr="00AF45D1" w:rsidRDefault="00947CAB" w:rsidP="00812D77">
      <w:pPr>
        <w:spacing w:line="216" w:lineRule="auto"/>
        <w:ind w:firstLineChars="200" w:firstLine="560"/>
        <w:rPr>
          <w:sz w:val="28"/>
          <w:szCs w:val="28"/>
        </w:rPr>
      </w:pPr>
      <w:r w:rsidRPr="00AF45D1">
        <w:rPr>
          <w:sz w:val="28"/>
          <w:szCs w:val="28"/>
        </w:rPr>
        <w:t>1</w:t>
      </w:r>
      <w:r w:rsidRPr="00AF45D1">
        <w:rPr>
          <w:rFonts w:hint="eastAsia"/>
          <w:sz w:val="28"/>
          <w:szCs w:val="28"/>
        </w:rPr>
        <w:t>．学生根据修改意见仔细修改论文，</w:t>
      </w:r>
      <w:r w:rsidRPr="00AF45D1">
        <w:rPr>
          <w:sz w:val="28"/>
          <w:szCs w:val="28"/>
        </w:rPr>
        <w:t>并在论文修改</w:t>
      </w:r>
      <w:r w:rsidRPr="00AF45D1">
        <w:rPr>
          <w:rFonts w:hint="eastAsia"/>
          <w:sz w:val="28"/>
          <w:szCs w:val="28"/>
        </w:rPr>
        <w:t>稿中对修改过的内容做</w:t>
      </w:r>
      <w:r w:rsidRPr="00AF45D1">
        <w:rPr>
          <w:sz w:val="28"/>
          <w:szCs w:val="28"/>
        </w:rPr>
        <w:t>标</w:t>
      </w:r>
      <w:r w:rsidRPr="00AF45D1">
        <w:rPr>
          <w:rFonts w:hint="eastAsia"/>
          <w:sz w:val="28"/>
          <w:szCs w:val="28"/>
        </w:rPr>
        <w:t>注，同时</w:t>
      </w:r>
      <w:r w:rsidRPr="00AF45D1">
        <w:rPr>
          <w:sz w:val="28"/>
          <w:szCs w:val="28"/>
        </w:rPr>
        <w:t>提交一份</w:t>
      </w:r>
      <w:r w:rsidRPr="00AF45D1">
        <w:rPr>
          <w:rFonts w:hint="eastAsia"/>
          <w:sz w:val="28"/>
          <w:szCs w:val="28"/>
        </w:rPr>
        <w:t>详细</w:t>
      </w:r>
      <w:r w:rsidRPr="00AF45D1">
        <w:rPr>
          <w:sz w:val="28"/>
          <w:szCs w:val="28"/>
        </w:rPr>
        <w:t>的修改说明</w:t>
      </w:r>
      <w:r w:rsidRPr="00AF45D1">
        <w:rPr>
          <w:rFonts w:hint="eastAsia"/>
          <w:sz w:val="28"/>
          <w:szCs w:val="28"/>
        </w:rPr>
        <w:t>，逐条对修改意见进行回复，</w:t>
      </w:r>
      <w:r w:rsidRPr="00AF45D1">
        <w:rPr>
          <w:sz w:val="28"/>
          <w:szCs w:val="28"/>
        </w:rPr>
        <w:t>导师签字</w:t>
      </w:r>
      <w:r>
        <w:rPr>
          <w:rFonts w:hint="eastAsia"/>
          <w:sz w:val="28"/>
          <w:szCs w:val="28"/>
        </w:rPr>
        <w:t>后提交学院</w:t>
      </w:r>
      <w:r w:rsidRPr="00AF45D1">
        <w:rPr>
          <w:sz w:val="28"/>
          <w:szCs w:val="28"/>
        </w:rPr>
        <w:t>；</w:t>
      </w:r>
    </w:p>
    <w:p w:rsidR="00947CAB" w:rsidRPr="00AF45D1" w:rsidRDefault="00947CAB" w:rsidP="00A02AD7">
      <w:pPr>
        <w:spacing w:line="216" w:lineRule="auto"/>
        <w:ind w:firstLineChars="200" w:firstLine="560"/>
        <w:rPr>
          <w:sz w:val="28"/>
          <w:szCs w:val="28"/>
        </w:rPr>
      </w:pPr>
      <w:r w:rsidRPr="00AF45D1">
        <w:rPr>
          <w:sz w:val="28"/>
          <w:szCs w:val="28"/>
        </w:rPr>
        <w:t>2</w:t>
      </w:r>
      <w:r w:rsidRPr="00AF45D1">
        <w:rPr>
          <w:rFonts w:hint="eastAsia"/>
          <w:sz w:val="28"/>
          <w:szCs w:val="28"/>
        </w:rPr>
        <w:t>．论文复评送审</w:t>
      </w:r>
      <w:r w:rsidRPr="00AF45D1">
        <w:rPr>
          <w:sz w:val="28"/>
          <w:szCs w:val="28"/>
        </w:rPr>
        <w:t>之前，</w:t>
      </w:r>
      <w:r w:rsidRPr="00AF45D1">
        <w:rPr>
          <w:rFonts w:hint="eastAsia"/>
          <w:sz w:val="28"/>
          <w:szCs w:val="28"/>
        </w:rPr>
        <w:t>聘请</w:t>
      </w:r>
      <w:r>
        <w:rPr>
          <w:rFonts w:hint="eastAsia"/>
          <w:sz w:val="28"/>
          <w:szCs w:val="28"/>
        </w:rPr>
        <w:t>学</w:t>
      </w:r>
      <w:r w:rsidRPr="00AF45D1">
        <w:rPr>
          <w:sz w:val="28"/>
          <w:szCs w:val="28"/>
        </w:rPr>
        <w:t>院</w:t>
      </w:r>
      <w:r w:rsidRPr="00AF45D1">
        <w:rPr>
          <w:rFonts w:hint="eastAsia"/>
          <w:sz w:val="28"/>
          <w:szCs w:val="28"/>
        </w:rPr>
        <w:t>学位分委会</w:t>
      </w:r>
      <w:r>
        <w:rPr>
          <w:rFonts w:hint="eastAsia"/>
          <w:sz w:val="28"/>
          <w:szCs w:val="28"/>
        </w:rPr>
        <w:t>委员</w:t>
      </w:r>
      <w:r w:rsidRPr="00AF45D1">
        <w:rPr>
          <w:rFonts w:hint="eastAsia"/>
          <w:sz w:val="28"/>
          <w:szCs w:val="28"/>
        </w:rPr>
        <w:t>、</w:t>
      </w:r>
      <w:r w:rsidRPr="00AF45D1">
        <w:rPr>
          <w:sz w:val="28"/>
          <w:szCs w:val="28"/>
        </w:rPr>
        <w:t>学科负责人</w:t>
      </w:r>
      <w:r w:rsidRPr="00AF45D1">
        <w:rPr>
          <w:rFonts w:hint="eastAsia"/>
          <w:sz w:val="28"/>
          <w:szCs w:val="28"/>
        </w:rPr>
        <w:t>等</w:t>
      </w:r>
      <w:r w:rsidRPr="00AF45D1">
        <w:rPr>
          <w:sz w:val="28"/>
          <w:szCs w:val="28"/>
        </w:rPr>
        <w:t>组成院内</w:t>
      </w:r>
      <w:r w:rsidRPr="00AF45D1">
        <w:rPr>
          <w:rFonts w:hint="eastAsia"/>
          <w:sz w:val="28"/>
          <w:szCs w:val="28"/>
        </w:rPr>
        <w:t>审查专家</w:t>
      </w:r>
      <w:r w:rsidRPr="00AF45D1">
        <w:rPr>
          <w:sz w:val="28"/>
          <w:szCs w:val="28"/>
        </w:rPr>
        <w:t>对学生</w:t>
      </w:r>
      <w:r w:rsidRPr="00AF45D1">
        <w:rPr>
          <w:rFonts w:hint="eastAsia"/>
          <w:sz w:val="28"/>
          <w:szCs w:val="28"/>
        </w:rPr>
        <w:t>修改</w:t>
      </w:r>
      <w:r w:rsidRPr="00AF45D1">
        <w:rPr>
          <w:sz w:val="28"/>
          <w:szCs w:val="28"/>
        </w:rPr>
        <w:t>后的论文</w:t>
      </w:r>
      <w:r w:rsidRPr="00AF45D1">
        <w:rPr>
          <w:rFonts w:hint="eastAsia"/>
          <w:sz w:val="28"/>
          <w:szCs w:val="28"/>
        </w:rPr>
        <w:t>是</w:t>
      </w:r>
      <w:r w:rsidRPr="00AF45D1">
        <w:rPr>
          <w:sz w:val="28"/>
          <w:szCs w:val="28"/>
        </w:rPr>
        <w:t>否达到复</w:t>
      </w:r>
      <w:r w:rsidRPr="00AF45D1">
        <w:rPr>
          <w:rFonts w:hint="eastAsia"/>
          <w:sz w:val="28"/>
          <w:szCs w:val="28"/>
        </w:rPr>
        <w:t>评</w:t>
      </w:r>
      <w:r w:rsidRPr="00AF45D1">
        <w:rPr>
          <w:sz w:val="28"/>
          <w:szCs w:val="28"/>
        </w:rPr>
        <w:t>要求</w:t>
      </w:r>
      <w:r w:rsidRPr="00AF45D1">
        <w:rPr>
          <w:rFonts w:hint="eastAsia"/>
          <w:sz w:val="28"/>
          <w:szCs w:val="28"/>
        </w:rPr>
        <w:t>进行严格</w:t>
      </w:r>
      <w:r>
        <w:rPr>
          <w:rFonts w:hint="eastAsia"/>
          <w:sz w:val="28"/>
          <w:szCs w:val="28"/>
        </w:rPr>
        <w:t>审查</w:t>
      </w:r>
      <w:r w:rsidRPr="00AF45D1">
        <w:rPr>
          <w:rFonts w:hint="eastAsia"/>
          <w:sz w:val="28"/>
          <w:szCs w:val="28"/>
        </w:rPr>
        <w:t>与</w:t>
      </w:r>
      <w:r w:rsidRPr="00AF45D1">
        <w:rPr>
          <w:sz w:val="28"/>
          <w:szCs w:val="28"/>
        </w:rPr>
        <w:t>把关</w:t>
      </w:r>
      <w:r w:rsidRPr="00AF45D1">
        <w:rPr>
          <w:rFonts w:hint="eastAsia"/>
          <w:sz w:val="28"/>
          <w:szCs w:val="28"/>
        </w:rPr>
        <w:t>；</w:t>
      </w:r>
    </w:p>
    <w:p w:rsidR="00947CAB" w:rsidRPr="00AF45D1" w:rsidRDefault="00947CAB" w:rsidP="00A02AD7">
      <w:pPr>
        <w:spacing w:line="216" w:lineRule="auto"/>
        <w:ind w:firstLineChars="200" w:firstLine="560"/>
        <w:rPr>
          <w:sz w:val="28"/>
          <w:szCs w:val="28"/>
        </w:rPr>
      </w:pPr>
      <w:r w:rsidRPr="00AF45D1">
        <w:rPr>
          <w:sz w:val="28"/>
          <w:szCs w:val="28"/>
        </w:rPr>
        <w:t>3</w:t>
      </w:r>
      <w:r w:rsidRPr="00AF45D1">
        <w:rPr>
          <w:rFonts w:hint="eastAsia"/>
          <w:sz w:val="28"/>
          <w:szCs w:val="28"/>
        </w:rPr>
        <w:t>．参加复评的</w:t>
      </w:r>
      <w:r w:rsidRPr="00AF45D1">
        <w:rPr>
          <w:sz w:val="28"/>
          <w:szCs w:val="28"/>
        </w:rPr>
        <w:t>学位论文原则上</w:t>
      </w:r>
      <w:r w:rsidRPr="00AF45D1">
        <w:rPr>
          <w:rFonts w:hint="eastAsia"/>
          <w:sz w:val="28"/>
          <w:szCs w:val="28"/>
        </w:rPr>
        <w:t>仍</w:t>
      </w:r>
      <w:r w:rsidRPr="00AF45D1">
        <w:rPr>
          <w:sz w:val="28"/>
          <w:szCs w:val="28"/>
        </w:rPr>
        <w:t>送</w:t>
      </w:r>
      <w:r w:rsidRPr="00AF45D1">
        <w:rPr>
          <w:rFonts w:hint="eastAsia"/>
          <w:sz w:val="28"/>
          <w:szCs w:val="28"/>
        </w:rPr>
        <w:t>先前</w:t>
      </w:r>
      <w:r w:rsidRPr="00AF45D1">
        <w:rPr>
          <w:sz w:val="28"/>
          <w:szCs w:val="28"/>
        </w:rPr>
        <w:t>的评审专家，</w:t>
      </w:r>
      <w:r w:rsidRPr="00AF45D1">
        <w:rPr>
          <w:rFonts w:hint="eastAsia"/>
          <w:sz w:val="28"/>
          <w:szCs w:val="28"/>
        </w:rPr>
        <w:t>如导师认为论文初评意见存在</w:t>
      </w:r>
      <w:r w:rsidRPr="00AF45D1">
        <w:rPr>
          <w:sz w:val="28"/>
          <w:szCs w:val="28"/>
        </w:rPr>
        <w:t>学术争端</w:t>
      </w:r>
      <w:r>
        <w:rPr>
          <w:rFonts w:hint="eastAsia"/>
          <w:sz w:val="28"/>
          <w:szCs w:val="28"/>
        </w:rPr>
        <w:t>等</w:t>
      </w:r>
      <w:r w:rsidRPr="00AF45D1">
        <w:rPr>
          <w:rFonts w:hint="eastAsia"/>
          <w:sz w:val="28"/>
          <w:szCs w:val="28"/>
        </w:rPr>
        <w:t>问题</w:t>
      </w:r>
      <w:r w:rsidRPr="00AF45D1">
        <w:rPr>
          <w:sz w:val="28"/>
          <w:szCs w:val="28"/>
        </w:rPr>
        <w:t>，导师可</w:t>
      </w:r>
      <w:r w:rsidRPr="00AF45D1">
        <w:rPr>
          <w:rFonts w:hint="eastAsia"/>
          <w:sz w:val="28"/>
          <w:szCs w:val="28"/>
        </w:rPr>
        <w:t>提出</w:t>
      </w:r>
      <w:r w:rsidRPr="00AF45D1">
        <w:rPr>
          <w:sz w:val="28"/>
          <w:szCs w:val="28"/>
        </w:rPr>
        <w:t>书</w:t>
      </w:r>
      <w:r w:rsidRPr="00AF45D1">
        <w:rPr>
          <w:rFonts w:hint="eastAsia"/>
          <w:sz w:val="28"/>
          <w:szCs w:val="28"/>
        </w:rPr>
        <w:t>面</w:t>
      </w:r>
      <w:r w:rsidRPr="00AF45D1">
        <w:rPr>
          <w:sz w:val="28"/>
          <w:szCs w:val="28"/>
        </w:rPr>
        <w:t>申请，由</w:t>
      </w:r>
      <w:r w:rsidRPr="00AF45D1">
        <w:rPr>
          <w:rFonts w:hint="eastAsia"/>
          <w:sz w:val="28"/>
          <w:szCs w:val="28"/>
        </w:rPr>
        <w:t>学院</w:t>
      </w:r>
      <w:r w:rsidRPr="00AF45D1">
        <w:rPr>
          <w:sz w:val="28"/>
          <w:szCs w:val="28"/>
        </w:rPr>
        <w:t>学位会决定是否需要更换评审专家</w:t>
      </w:r>
      <w:r w:rsidRPr="00AF45D1">
        <w:rPr>
          <w:rFonts w:hint="eastAsia"/>
          <w:sz w:val="28"/>
          <w:szCs w:val="28"/>
        </w:rPr>
        <w:t>；</w:t>
      </w:r>
    </w:p>
    <w:p w:rsidR="00947CAB" w:rsidRPr="00AF45D1" w:rsidRDefault="00947CAB" w:rsidP="00A02AD7">
      <w:pPr>
        <w:spacing w:line="216" w:lineRule="auto"/>
        <w:ind w:firstLineChars="200" w:firstLine="560"/>
        <w:rPr>
          <w:sz w:val="28"/>
          <w:szCs w:val="28"/>
        </w:rPr>
      </w:pPr>
      <w:r w:rsidRPr="00AF45D1">
        <w:rPr>
          <w:sz w:val="28"/>
          <w:szCs w:val="28"/>
        </w:rPr>
        <w:t>4</w:t>
      </w:r>
      <w:r w:rsidRPr="00AF45D1">
        <w:rPr>
          <w:rFonts w:hint="eastAsia"/>
          <w:sz w:val="28"/>
          <w:szCs w:val="28"/>
        </w:rPr>
        <w:t>．论文复评</w:t>
      </w:r>
      <w:r w:rsidRPr="00AF45D1">
        <w:rPr>
          <w:sz w:val="28"/>
          <w:szCs w:val="28"/>
        </w:rPr>
        <w:t>费</w:t>
      </w:r>
      <w:r w:rsidRPr="00AF45D1">
        <w:rPr>
          <w:rFonts w:hint="eastAsia"/>
          <w:sz w:val="28"/>
          <w:szCs w:val="28"/>
        </w:rPr>
        <w:t>包括</w:t>
      </w:r>
      <w:r>
        <w:rPr>
          <w:rFonts w:hint="eastAsia"/>
          <w:sz w:val="28"/>
          <w:szCs w:val="28"/>
        </w:rPr>
        <w:t>：</w:t>
      </w:r>
      <w:r w:rsidRPr="00AF45D1">
        <w:rPr>
          <w:rFonts w:hint="eastAsia"/>
          <w:sz w:val="28"/>
          <w:szCs w:val="28"/>
        </w:rPr>
        <w:t>复评专家</w:t>
      </w:r>
      <w:r w:rsidRPr="00AF45D1">
        <w:rPr>
          <w:sz w:val="28"/>
          <w:szCs w:val="28"/>
        </w:rPr>
        <w:t>评</w:t>
      </w:r>
      <w:r w:rsidRPr="00AF45D1">
        <w:rPr>
          <w:rFonts w:hint="eastAsia"/>
          <w:sz w:val="28"/>
          <w:szCs w:val="28"/>
        </w:rPr>
        <w:t>审</w:t>
      </w:r>
      <w:r w:rsidRPr="00AF45D1">
        <w:rPr>
          <w:sz w:val="28"/>
          <w:szCs w:val="28"/>
        </w:rPr>
        <w:t>费</w:t>
      </w:r>
      <w:r w:rsidRPr="00AF45D1">
        <w:rPr>
          <w:rFonts w:hint="eastAsia"/>
          <w:sz w:val="28"/>
          <w:szCs w:val="28"/>
        </w:rPr>
        <w:t>和院</w:t>
      </w:r>
      <w:r w:rsidRPr="00AF45D1">
        <w:rPr>
          <w:sz w:val="28"/>
          <w:szCs w:val="28"/>
        </w:rPr>
        <w:t>内专家</w:t>
      </w:r>
      <w:r w:rsidRPr="00AF45D1">
        <w:rPr>
          <w:rFonts w:hint="eastAsia"/>
          <w:sz w:val="28"/>
          <w:szCs w:val="28"/>
        </w:rPr>
        <w:t>审查</w:t>
      </w:r>
      <w:r w:rsidRPr="00AF45D1">
        <w:rPr>
          <w:sz w:val="28"/>
          <w:szCs w:val="28"/>
        </w:rPr>
        <w:t>费两</w:t>
      </w:r>
      <w:r w:rsidRPr="00AF45D1">
        <w:rPr>
          <w:rFonts w:hint="eastAsia"/>
          <w:sz w:val="28"/>
          <w:szCs w:val="28"/>
        </w:rPr>
        <w:t>部</w:t>
      </w:r>
      <w:r w:rsidRPr="00AF45D1">
        <w:rPr>
          <w:sz w:val="28"/>
          <w:szCs w:val="28"/>
        </w:rPr>
        <w:t>分</w:t>
      </w:r>
      <w:r>
        <w:rPr>
          <w:rFonts w:hint="eastAsia"/>
          <w:sz w:val="28"/>
          <w:szCs w:val="28"/>
        </w:rPr>
        <w:t>。金费按照评阅标准收取，</w:t>
      </w:r>
      <w:r w:rsidRPr="00AF45D1">
        <w:rPr>
          <w:rFonts w:hint="eastAsia"/>
          <w:sz w:val="28"/>
          <w:szCs w:val="28"/>
        </w:rPr>
        <w:t>该</w:t>
      </w:r>
      <w:r>
        <w:rPr>
          <w:rFonts w:hint="eastAsia"/>
          <w:sz w:val="28"/>
          <w:szCs w:val="28"/>
        </w:rPr>
        <w:t>金费</w:t>
      </w:r>
      <w:r w:rsidRPr="00AF45D1">
        <w:rPr>
          <w:rFonts w:hint="eastAsia"/>
          <w:sz w:val="28"/>
          <w:szCs w:val="28"/>
        </w:rPr>
        <w:t>由参加复</w:t>
      </w:r>
      <w:r w:rsidRPr="00AF45D1">
        <w:rPr>
          <w:sz w:val="28"/>
          <w:szCs w:val="28"/>
        </w:rPr>
        <w:t>评</w:t>
      </w:r>
      <w:r w:rsidRPr="00AF45D1">
        <w:rPr>
          <w:rFonts w:hint="eastAsia"/>
          <w:sz w:val="28"/>
          <w:szCs w:val="28"/>
        </w:rPr>
        <w:t>的</w:t>
      </w:r>
      <w:r w:rsidRPr="00AF45D1">
        <w:rPr>
          <w:sz w:val="28"/>
          <w:szCs w:val="28"/>
        </w:rPr>
        <w:t>学生</w:t>
      </w:r>
      <w:r w:rsidRPr="00AF45D1">
        <w:rPr>
          <w:rFonts w:hint="eastAsia"/>
          <w:sz w:val="28"/>
          <w:szCs w:val="28"/>
        </w:rPr>
        <w:t>或</w:t>
      </w:r>
      <w:r w:rsidRPr="00AF45D1">
        <w:rPr>
          <w:sz w:val="28"/>
          <w:szCs w:val="28"/>
        </w:rPr>
        <w:t>导师承担</w:t>
      </w:r>
      <w:r w:rsidRPr="00AF45D1">
        <w:rPr>
          <w:rFonts w:hint="eastAsia"/>
          <w:sz w:val="28"/>
          <w:szCs w:val="28"/>
        </w:rPr>
        <w:t>。</w:t>
      </w:r>
    </w:p>
    <w:p w:rsidR="00947CAB" w:rsidRPr="00B3646D" w:rsidRDefault="00947CAB" w:rsidP="00A02AD7">
      <w:pPr>
        <w:pStyle w:val="1"/>
        <w:spacing w:after="60"/>
        <w:ind w:firstLineChars="200" w:firstLine="562"/>
        <w:rPr>
          <w:rFonts w:ascii="Tahoma" w:hAnsi="Tahoma" w:cs="Tahoma"/>
          <w:sz w:val="17"/>
          <w:szCs w:val="17"/>
        </w:rPr>
      </w:pPr>
      <w:r w:rsidRPr="00B3646D">
        <w:rPr>
          <w:rFonts w:hint="eastAsia"/>
          <w:sz w:val="28"/>
          <w:szCs w:val="28"/>
        </w:rPr>
        <w:t>5．学</w:t>
      </w:r>
      <w:r w:rsidRPr="00B3646D">
        <w:rPr>
          <w:sz w:val="28"/>
          <w:szCs w:val="28"/>
        </w:rPr>
        <w:t>校</w:t>
      </w:r>
      <w:r w:rsidRPr="00B3646D">
        <w:rPr>
          <w:rFonts w:hint="eastAsia"/>
          <w:sz w:val="28"/>
          <w:szCs w:val="28"/>
        </w:rPr>
        <w:t>对论文评阅的处理意见明确</w:t>
      </w:r>
      <w:r w:rsidRPr="00B3646D">
        <w:rPr>
          <w:sz w:val="28"/>
          <w:szCs w:val="28"/>
        </w:rPr>
        <w:t>规定</w:t>
      </w:r>
      <w:r w:rsidRPr="00B3646D">
        <w:rPr>
          <w:rFonts w:hint="eastAsia"/>
          <w:sz w:val="28"/>
          <w:szCs w:val="28"/>
          <w:u w:val="single"/>
        </w:rPr>
        <w:t>：“复评意见中有“修改后复评”或“不同意答辩”则被认定为“存在问题学位论文”，不能申请答辩，硕士研究生可在学校规定的年限内修改学位论文，修改时间不得少于2个月。修改后可再次提交评阅。如学位论文经再次评阅后仍被认定为“存在问题学位论文”，以后不再受理评阅。内容详见《</w:t>
      </w:r>
      <w:r w:rsidRPr="00B3646D">
        <w:rPr>
          <w:sz w:val="28"/>
          <w:szCs w:val="28"/>
          <w:u w:val="single"/>
        </w:rPr>
        <w:t>2018京学位17（中国石油大学（北京）关于印发《硕士研究生学位论文和学位授予的规定（修订）》的通知）</w:t>
      </w:r>
      <w:r w:rsidRPr="00B3646D">
        <w:rPr>
          <w:rFonts w:hint="eastAsia"/>
          <w:sz w:val="28"/>
          <w:szCs w:val="28"/>
          <w:u w:val="single"/>
        </w:rPr>
        <w:t>》。请老师和同学一定要引起重视。</w:t>
      </w:r>
    </w:p>
    <w:p w:rsidR="00947CAB" w:rsidRPr="00B3646D" w:rsidRDefault="00947CAB" w:rsidP="00A02AD7">
      <w:pPr>
        <w:spacing w:line="216" w:lineRule="auto"/>
        <w:ind w:firstLineChars="200" w:firstLine="560"/>
        <w:rPr>
          <w:sz w:val="28"/>
          <w:szCs w:val="28"/>
        </w:rPr>
      </w:pPr>
      <w:r w:rsidRPr="00B3646D">
        <w:rPr>
          <w:sz w:val="28"/>
          <w:szCs w:val="28"/>
        </w:rPr>
        <w:lastRenderedPageBreak/>
        <w:t>6</w:t>
      </w:r>
      <w:r w:rsidRPr="00B3646D">
        <w:rPr>
          <w:rFonts w:hint="eastAsia"/>
          <w:sz w:val="28"/>
          <w:szCs w:val="28"/>
        </w:rPr>
        <w:t>．复评通过后方可申请学位论文答辩。</w:t>
      </w:r>
      <w:bookmarkStart w:id="0" w:name="_GoBack"/>
      <w:bookmarkEnd w:id="0"/>
    </w:p>
    <w:p w:rsidR="00947CAB" w:rsidRDefault="00947CAB" w:rsidP="00947CAB">
      <w:pPr>
        <w:spacing w:line="216" w:lineRule="auto"/>
        <w:ind w:right="420"/>
        <w:jc w:val="right"/>
        <w:rPr>
          <w:sz w:val="28"/>
          <w:szCs w:val="28"/>
        </w:rPr>
      </w:pPr>
    </w:p>
    <w:p w:rsidR="00947CAB" w:rsidRDefault="00947CAB" w:rsidP="00947CAB">
      <w:pPr>
        <w:spacing w:line="216" w:lineRule="auto"/>
        <w:ind w:right="420"/>
        <w:jc w:val="right"/>
        <w:rPr>
          <w:sz w:val="28"/>
          <w:szCs w:val="28"/>
        </w:rPr>
      </w:pPr>
      <w:r w:rsidRPr="00AF45D1">
        <w:rPr>
          <w:rFonts w:hint="eastAsia"/>
          <w:sz w:val="28"/>
          <w:szCs w:val="28"/>
        </w:rPr>
        <w:t>地球科学学院</w:t>
      </w:r>
    </w:p>
    <w:p w:rsidR="00624780" w:rsidRPr="00817427" w:rsidRDefault="00624780" w:rsidP="00624780">
      <w:pPr>
        <w:spacing w:line="216" w:lineRule="auto"/>
        <w:ind w:right="420"/>
        <w:jc w:val="right"/>
        <w:rPr>
          <w:sz w:val="28"/>
          <w:szCs w:val="28"/>
        </w:rPr>
      </w:pPr>
      <w:r>
        <w:rPr>
          <w:sz w:val="28"/>
          <w:szCs w:val="28"/>
        </w:rPr>
        <w:t>2020.03.13</w:t>
      </w:r>
    </w:p>
    <w:p w:rsidR="00345916" w:rsidRDefault="00345916" w:rsidP="00947CAB">
      <w:pPr>
        <w:jc w:val="right"/>
      </w:pPr>
    </w:p>
    <w:sectPr w:rsidR="00345916" w:rsidSect="003459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7CAB"/>
    <w:rsid w:val="000054D6"/>
    <w:rsid w:val="00037AA5"/>
    <w:rsid w:val="0005379F"/>
    <w:rsid w:val="00074B5B"/>
    <w:rsid w:val="0008069F"/>
    <w:rsid w:val="000B5F02"/>
    <w:rsid w:val="000C1A0E"/>
    <w:rsid w:val="000C6217"/>
    <w:rsid w:val="000D20EC"/>
    <w:rsid w:val="000E393B"/>
    <w:rsid w:val="00106753"/>
    <w:rsid w:val="00131F1E"/>
    <w:rsid w:val="001450CE"/>
    <w:rsid w:val="0014603B"/>
    <w:rsid w:val="001635F9"/>
    <w:rsid w:val="001641BD"/>
    <w:rsid w:val="00195B43"/>
    <w:rsid w:val="001B49C6"/>
    <w:rsid w:val="00206F3C"/>
    <w:rsid w:val="00226E99"/>
    <w:rsid w:val="0023345C"/>
    <w:rsid w:val="002364C2"/>
    <w:rsid w:val="00240254"/>
    <w:rsid w:val="002B17A0"/>
    <w:rsid w:val="002B42CE"/>
    <w:rsid w:val="002C4D68"/>
    <w:rsid w:val="002E5999"/>
    <w:rsid w:val="00306CD3"/>
    <w:rsid w:val="00314829"/>
    <w:rsid w:val="00327C13"/>
    <w:rsid w:val="00344FDA"/>
    <w:rsid w:val="00345916"/>
    <w:rsid w:val="00346A69"/>
    <w:rsid w:val="00354D08"/>
    <w:rsid w:val="00366068"/>
    <w:rsid w:val="00367BDB"/>
    <w:rsid w:val="003717F6"/>
    <w:rsid w:val="00391E1E"/>
    <w:rsid w:val="003C3223"/>
    <w:rsid w:val="003C3775"/>
    <w:rsid w:val="003D2594"/>
    <w:rsid w:val="003D2A04"/>
    <w:rsid w:val="003D5A2D"/>
    <w:rsid w:val="003E0D9C"/>
    <w:rsid w:val="00402075"/>
    <w:rsid w:val="00410918"/>
    <w:rsid w:val="00415762"/>
    <w:rsid w:val="00427351"/>
    <w:rsid w:val="0043074B"/>
    <w:rsid w:val="0044445A"/>
    <w:rsid w:val="00446EA1"/>
    <w:rsid w:val="004521FC"/>
    <w:rsid w:val="004874FD"/>
    <w:rsid w:val="00493146"/>
    <w:rsid w:val="004B75F9"/>
    <w:rsid w:val="004D2DFE"/>
    <w:rsid w:val="004D5A5D"/>
    <w:rsid w:val="004D6533"/>
    <w:rsid w:val="005206A4"/>
    <w:rsid w:val="0056531B"/>
    <w:rsid w:val="0057284E"/>
    <w:rsid w:val="00575EE4"/>
    <w:rsid w:val="0058600C"/>
    <w:rsid w:val="00586A73"/>
    <w:rsid w:val="005A260C"/>
    <w:rsid w:val="005A751A"/>
    <w:rsid w:val="005B5F2F"/>
    <w:rsid w:val="005C7E77"/>
    <w:rsid w:val="005D2FD8"/>
    <w:rsid w:val="005D4D1B"/>
    <w:rsid w:val="005D65F8"/>
    <w:rsid w:val="005D6990"/>
    <w:rsid w:val="005E34E4"/>
    <w:rsid w:val="00617815"/>
    <w:rsid w:val="00624780"/>
    <w:rsid w:val="00644C0D"/>
    <w:rsid w:val="00691A58"/>
    <w:rsid w:val="006B68DA"/>
    <w:rsid w:val="006C1BEB"/>
    <w:rsid w:val="006E27A1"/>
    <w:rsid w:val="006E4A92"/>
    <w:rsid w:val="006F7F53"/>
    <w:rsid w:val="00700986"/>
    <w:rsid w:val="00700E99"/>
    <w:rsid w:val="007022E7"/>
    <w:rsid w:val="007111D4"/>
    <w:rsid w:val="0076028E"/>
    <w:rsid w:val="0079387A"/>
    <w:rsid w:val="00794CA4"/>
    <w:rsid w:val="007A10B8"/>
    <w:rsid w:val="007A14E1"/>
    <w:rsid w:val="007B318A"/>
    <w:rsid w:val="007F1DEA"/>
    <w:rsid w:val="00812D77"/>
    <w:rsid w:val="00820D8A"/>
    <w:rsid w:val="0083445C"/>
    <w:rsid w:val="008547BD"/>
    <w:rsid w:val="008757FB"/>
    <w:rsid w:val="008B78EF"/>
    <w:rsid w:val="008C2757"/>
    <w:rsid w:val="008E572D"/>
    <w:rsid w:val="008F3698"/>
    <w:rsid w:val="008F453B"/>
    <w:rsid w:val="009024DD"/>
    <w:rsid w:val="009246E3"/>
    <w:rsid w:val="009361C4"/>
    <w:rsid w:val="00945819"/>
    <w:rsid w:val="00947CAB"/>
    <w:rsid w:val="00972614"/>
    <w:rsid w:val="00994340"/>
    <w:rsid w:val="009A6CD9"/>
    <w:rsid w:val="009E4725"/>
    <w:rsid w:val="009F3CE2"/>
    <w:rsid w:val="00A02AD7"/>
    <w:rsid w:val="00A030D6"/>
    <w:rsid w:val="00A40DFB"/>
    <w:rsid w:val="00A56A04"/>
    <w:rsid w:val="00A618C5"/>
    <w:rsid w:val="00AC24CC"/>
    <w:rsid w:val="00AD002F"/>
    <w:rsid w:val="00AD188A"/>
    <w:rsid w:val="00AD1FE6"/>
    <w:rsid w:val="00B04B90"/>
    <w:rsid w:val="00B247FF"/>
    <w:rsid w:val="00B5322D"/>
    <w:rsid w:val="00B56471"/>
    <w:rsid w:val="00B66317"/>
    <w:rsid w:val="00BC419C"/>
    <w:rsid w:val="00BE24D8"/>
    <w:rsid w:val="00BF7E7A"/>
    <w:rsid w:val="00C042A8"/>
    <w:rsid w:val="00C3046D"/>
    <w:rsid w:val="00C31B9D"/>
    <w:rsid w:val="00C553FF"/>
    <w:rsid w:val="00C70195"/>
    <w:rsid w:val="00C71582"/>
    <w:rsid w:val="00C7440B"/>
    <w:rsid w:val="00CE2D40"/>
    <w:rsid w:val="00D01950"/>
    <w:rsid w:val="00D21E91"/>
    <w:rsid w:val="00D248F7"/>
    <w:rsid w:val="00D24A0A"/>
    <w:rsid w:val="00D62E1C"/>
    <w:rsid w:val="00D740F6"/>
    <w:rsid w:val="00D74C87"/>
    <w:rsid w:val="00DB048C"/>
    <w:rsid w:val="00DB403E"/>
    <w:rsid w:val="00DB78BF"/>
    <w:rsid w:val="00DC7DE8"/>
    <w:rsid w:val="00E15F33"/>
    <w:rsid w:val="00E206F7"/>
    <w:rsid w:val="00E2716F"/>
    <w:rsid w:val="00E41534"/>
    <w:rsid w:val="00E47898"/>
    <w:rsid w:val="00E545C0"/>
    <w:rsid w:val="00E56656"/>
    <w:rsid w:val="00E64237"/>
    <w:rsid w:val="00E674B2"/>
    <w:rsid w:val="00E83997"/>
    <w:rsid w:val="00E90D0A"/>
    <w:rsid w:val="00E9648F"/>
    <w:rsid w:val="00EA0AA1"/>
    <w:rsid w:val="00EC6662"/>
    <w:rsid w:val="00ED6A77"/>
    <w:rsid w:val="00EE5D2C"/>
    <w:rsid w:val="00F039E2"/>
    <w:rsid w:val="00F148CD"/>
    <w:rsid w:val="00F172C3"/>
    <w:rsid w:val="00F31984"/>
    <w:rsid w:val="00F35A48"/>
    <w:rsid w:val="00F50ED4"/>
    <w:rsid w:val="00F54658"/>
    <w:rsid w:val="00F649AD"/>
    <w:rsid w:val="00F85279"/>
    <w:rsid w:val="00F864AE"/>
    <w:rsid w:val="00FB6100"/>
    <w:rsid w:val="00FE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F94A3"/>
  <w15:docId w15:val="{DDD87E8A-2612-4CE1-A1DF-6416D7642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7CAB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947CAB"/>
    <w:pPr>
      <w:widowControl/>
      <w:jc w:val="left"/>
      <w:outlineLvl w:val="0"/>
    </w:pPr>
    <w:rPr>
      <w:rFonts w:ascii="宋体" w:eastAsia="宋体" w:hAnsi="宋体" w:cs="宋体"/>
      <w:b/>
      <w:bCs/>
      <w:kern w:val="36"/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7CAB"/>
    <w:rPr>
      <w:rFonts w:ascii="宋体" w:eastAsia="宋体" w:hAnsi="宋体" w:cs="宋体"/>
      <w:b/>
      <w:bCs/>
      <w:kern w:val="36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92</Words>
  <Characters>526</Characters>
  <Application>Microsoft Office Word</Application>
  <DocSecurity>0</DocSecurity>
  <Lines>4</Lines>
  <Paragraphs>1</Paragraphs>
  <ScaleCrop>false</ScaleCrop>
  <Company>Hewlett-Packard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ZZstudio01</dc:creator>
  <cp:lastModifiedBy>zy</cp:lastModifiedBy>
  <cp:revision>5</cp:revision>
  <dcterms:created xsi:type="dcterms:W3CDTF">2020-03-23T10:30:00Z</dcterms:created>
  <dcterms:modified xsi:type="dcterms:W3CDTF">2020-03-23T12:30:00Z</dcterms:modified>
</cp:coreProperties>
</file>