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1F" w:rsidRDefault="00D4691F" w:rsidP="00D4691F">
      <w:pPr>
        <w:spacing w:beforeLines="50" w:line="40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D4691F" w:rsidRDefault="00D4691F" w:rsidP="00D4691F">
      <w:pPr>
        <w:spacing w:beforeLines="50" w:line="400" w:lineRule="exact"/>
        <w:jc w:val="center"/>
        <w:rPr>
          <w:rFonts w:ascii="黑体" w:eastAsia="黑体" w:hint="eastAsia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节能减排社会实践与科技创新大赛</w:t>
      </w:r>
    </w:p>
    <w:p w:rsidR="00D4691F" w:rsidRPr="00AA4DAA" w:rsidRDefault="00D4691F" w:rsidP="00D4691F">
      <w:pPr>
        <w:spacing w:beforeLines="50" w:line="400" w:lineRule="exact"/>
        <w:ind w:firstLineChars="350" w:firstLine="1120"/>
        <w:rPr>
          <w:rFonts w:ascii="黑体" w:eastAsia="黑体" w:hint="eastAsia"/>
          <w:bCs/>
          <w:sz w:val="32"/>
          <w:szCs w:val="28"/>
        </w:rPr>
      </w:pPr>
      <w:r>
        <w:rPr>
          <w:rFonts w:eastAsia="黑体" w:hint="eastAsia"/>
          <w:bCs/>
          <w:color w:val="000000"/>
          <w:kern w:val="0"/>
          <w:sz w:val="32"/>
          <w:szCs w:val="36"/>
        </w:rPr>
        <w:t>参赛作品</w:t>
      </w:r>
      <w:r w:rsidRPr="00430B37">
        <w:rPr>
          <w:rFonts w:eastAsia="黑体" w:hint="eastAsia"/>
          <w:bCs/>
          <w:color w:val="000000"/>
          <w:kern w:val="0"/>
          <w:sz w:val="32"/>
          <w:szCs w:val="32"/>
        </w:rPr>
        <w:t>（</w:t>
      </w:r>
      <w:r w:rsidRPr="00430B37">
        <w:rPr>
          <w:rFonts w:ascii="黑体" w:eastAsia="黑体" w:hint="eastAsia"/>
          <w:sz w:val="32"/>
          <w:szCs w:val="32"/>
        </w:rPr>
        <w:t>科技作品类）</w:t>
      </w:r>
      <w:r>
        <w:rPr>
          <w:rFonts w:eastAsia="黑体" w:hint="eastAsia"/>
          <w:bCs/>
          <w:sz w:val="32"/>
          <w:szCs w:val="36"/>
        </w:rPr>
        <w:t>说明书格式规范</w:t>
      </w:r>
    </w:p>
    <w:p w:rsidR="00D4691F" w:rsidRDefault="00D4691F" w:rsidP="00D4691F">
      <w:pPr>
        <w:jc w:val="center"/>
        <w:rPr>
          <w:b/>
          <w:sz w:val="36"/>
          <w:szCs w:val="36"/>
        </w:rPr>
      </w:pP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 w:hint="eastAsia"/>
          <w:sz w:val="24"/>
          <w:szCs w:val="28"/>
        </w:rPr>
        <w:t>．</w:t>
      </w:r>
      <w:r>
        <w:rPr>
          <w:rFonts w:eastAsia="仿宋_GB2312" w:hint="eastAsia"/>
          <w:b/>
          <w:sz w:val="24"/>
          <w:szCs w:val="28"/>
        </w:rPr>
        <w:t>总体要求</w:t>
      </w: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全文控制在</w:t>
      </w:r>
      <w:r>
        <w:rPr>
          <w:rFonts w:eastAsia="仿宋_GB2312"/>
          <w:sz w:val="24"/>
          <w:szCs w:val="28"/>
        </w:rPr>
        <w:t>8</w:t>
      </w:r>
      <w:r>
        <w:rPr>
          <w:rFonts w:eastAsia="仿宋_GB2312" w:hint="eastAsia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eastAsia="仿宋_GB2312" w:hint="eastAsia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eastAsia="仿宋_GB2312" w:hint="eastAsia"/>
          <w:sz w:val="24"/>
          <w:szCs w:val="28"/>
        </w:rPr>
        <w:t>“设计说明书”、设计者、指导教师、学校名＋院系名＋学校所在城市＋邮编、摘要、关键词、正文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eastAsia="仿宋_GB2312" w:hint="eastAsia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eastAsia="仿宋_GB2312" w:hint="eastAsia"/>
          <w:sz w:val="24"/>
          <w:szCs w:val="28"/>
        </w:rPr>
        <w:t>、参考文献。</w:t>
      </w:r>
      <w:proofErr w:type="gramStart"/>
      <w:r>
        <w:rPr>
          <w:rFonts w:eastAsia="仿宋_GB2312" w:hint="eastAsia"/>
          <w:sz w:val="24"/>
          <w:szCs w:val="28"/>
        </w:rPr>
        <w:t>不</w:t>
      </w:r>
      <w:proofErr w:type="gramEnd"/>
      <w:r>
        <w:rPr>
          <w:rFonts w:eastAsia="仿宋_GB2312" w:hint="eastAsia"/>
          <w:sz w:val="24"/>
          <w:szCs w:val="28"/>
        </w:rPr>
        <w:t>加封面。采用</w:t>
      </w:r>
      <w:r>
        <w:rPr>
          <w:rFonts w:eastAsia="仿宋_GB2312"/>
          <w:sz w:val="24"/>
          <w:szCs w:val="28"/>
        </w:rPr>
        <w:t>word 2000</w:t>
      </w:r>
      <w:r>
        <w:rPr>
          <w:rFonts w:eastAsia="仿宋_GB2312" w:hint="eastAsia"/>
          <w:sz w:val="24"/>
          <w:szCs w:val="28"/>
        </w:rPr>
        <w:t>及以上版本编排。</w:t>
      </w: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eastAsia="仿宋_GB2312" w:hint="eastAsia"/>
          <w:b/>
          <w:sz w:val="24"/>
          <w:szCs w:val="28"/>
        </w:rPr>
        <w:t>．页面要求</w:t>
      </w: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eastAsia="仿宋_GB2312" w:hint="eastAsia"/>
          <w:sz w:val="24"/>
          <w:szCs w:val="28"/>
        </w:rPr>
        <w:t>页面。页边距：上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仿宋_GB2312"/>
            <w:sz w:val="24"/>
            <w:szCs w:val="28"/>
          </w:rPr>
          <w:t>25mm</w:t>
        </w:r>
      </w:smartTag>
      <w:r>
        <w:rPr>
          <w:rFonts w:eastAsia="仿宋_GB2312" w:hint="eastAsia"/>
          <w:sz w:val="24"/>
          <w:szCs w:val="28"/>
        </w:rPr>
        <w:t>，下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仿宋_GB2312"/>
            <w:sz w:val="24"/>
            <w:szCs w:val="28"/>
          </w:rPr>
          <w:t>25mm</w:t>
        </w:r>
      </w:smartTag>
      <w:r>
        <w:rPr>
          <w:rFonts w:eastAsia="仿宋_GB2312" w:hint="eastAsia"/>
          <w:sz w:val="24"/>
          <w:szCs w:val="28"/>
        </w:rPr>
        <w:t>，左、右各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仿宋_GB2312"/>
            <w:sz w:val="24"/>
            <w:szCs w:val="28"/>
          </w:rPr>
          <w:t>20mm</w:t>
        </w:r>
      </w:smartTag>
      <w:r>
        <w:rPr>
          <w:rFonts w:eastAsia="仿宋_GB2312" w:hint="eastAsia"/>
          <w:sz w:val="24"/>
          <w:szCs w:val="28"/>
        </w:rPr>
        <w:t>。正文采用小四号字体，标准字间距，单</w:t>
      </w:r>
      <w:proofErr w:type="gramStart"/>
      <w:r>
        <w:rPr>
          <w:rFonts w:eastAsia="仿宋_GB2312" w:hint="eastAsia"/>
          <w:sz w:val="24"/>
          <w:szCs w:val="28"/>
        </w:rPr>
        <w:t>倍</w:t>
      </w:r>
      <w:proofErr w:type="gramEnd"/>
      <w:r>
        <w:rPr>
          <w:rFonts w:eastAsia="仿宋_GB2312" w:hint="eastAsia"/>
          <w:sz w:val="24"/>
          <w:szCs w:val="28"/>
        </w:rPr>
        <w:t>行间距。不要设置页眉，页码位于页面底部居中。</w:t>
      </w: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eastAsia="仿宋_GB2312" w:hint="eastAsia"/>
          <w:b/>
          <w:sz w:val="24"/>
          <w:szCs w:val="28"/>
        </w:rPr>
        <w:t>．图表要求</w:t>
      </w: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eastAsia="仿宋_GB2312" w:hint="eastAsia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eastAsia="仿宋_GB2312" w:hint="eastAsia"/>
          <w:sz w:val="24"/>
          <w:szCs w:val="28"/>
        </w:rPr>
        <w:t>单位。</w:t>
      </w: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表格按序编号，并</w:t>
      </w:r>
      <w:proofErr w:type="gramStart"/>
      <w:r>
        <w:rPr>
          <w:rFonts w:eastAsia="仿宋_GB2312" w:hint="eastAsia"/>
          <w:sz w:val="24"/>
          <w:szCs w:val="28"/>
        </w:rPr>
        <w:t>加表题</w:t>
      </w:r>
      <w:proofErr w:type="gramEnd"/>
      <w:r>
        <w:rPr>
          <w:rFonts w:eastAsia="仿宋_GB2312" w:hint="eastAsia"/>
          <w:sz w:val="24"/>
          <w:szCs w:val="28"/>
        </w:rPr>
        <w:t>（位于表上方）。采用三线表，必要时可加辅助线。</w:t>
      </w:r>
    </w:p>
    <w:p w:rsidR="00D4691F" w:rsidRDefault="00D4691F" w:rsidP="00D4691F">
      <w:pPr>
        <w:spacing w:line="480" w:lineRule="exact"/>
        <w:ind w:firstLineChars="200" w:firstLine="48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eastAsia="仿宋_GB2312" w:hint="eastAsia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eastAsia="仿宋_GB2312" w:hint="eastAsia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:rsidR="00D4691F" w:rsidRDefault="00D4691F" w:rsidP="00D4691F">
      <w:pPr>
        <w:spacing w:beforeLines="50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eastAsia="黑体" w:hint="eastAsia"/>
          <w:bCs/>
          <w:sz w:val="32"/>
        </w:rPr>
        <w:t>家用电器节能系统设计说明书</w:t>
      </w:r>
      <w:r>
        <w:rPr>
          <w:rFonts w:ascii="黑体" w:eastAsia="黑体" w:hint="eastAsia"/>
          <w:bCs/>
          <w:sz w:val="32"/>
          <w:szCs w:val="32"/>
        </w:rPr>
        <w:t xml:space="preserve"> </w:t>
      </w:r>
    </w:p>
    <w:p w:rsidR="00D4691F" w:rsidRDefault="00D4691F" w:rsidP="00D4691F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设计者：×××，×××，×××，×××，×××</w:t>
      </w:r>
    </w:p>
    <w:p w:rsidR="00D4691F" w:rsidRDefault="00D4691F" w:rsidP="00D4691F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指导教师：×××，×××</w:t>
      </w:r>
    </w:p>
    <w:p w:rsidR="00D4691F" w:rsidRDefault="00D4691F" w:rsidP="00D4691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XX</w:t>
      </w:r>
      <w:r>
        <w:rPr>
          <w:rFonts w:hint="eastAsia"/>
          <w:sz w:val="24"/>
        </w:rPr>
        <w:t>学院，</w:t>
      </w:r>
      <w:r>
        <w:rPr>
          <w:rFonts w:ascii="宋体" w:hAnsi="宋体" w:hint="eastAsia"/>
          <w:sz w:val="24"/>
        </w:rPr>
        <w:t>×××，×××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 w:rsidR="00D4691F" w:rsidRDefault="00D4691F" w:rsidP="00D4691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:rsidR="00D4691F" w:rsidRDefault="00D4691F" w:rsidP="00D4691F">
      <w:pPr>
        <w:jc w:val="center"/>
        <w:rPr>
          <w:rFonts w:eastAsia="黑体" w:hint="eastAsia"/>
          <w:bCs/>
          <w:sz w:val="24"/>
        </w:rPr>
      </w:pPr>
      <w:r>
        <w:rPr>
          <w:rFonts w:eastAsia="黑体" w:hint="eastAsia"/>
          <w:bCs/>
          <w:sz w:val="24"/>
        </w:rPr>
        <w:t>作品内容简介</w:t>
      </w:r>
    </w:p>
    <w:p w:rsidR="00D4691F" w:rsidRDefault="00D4691F" w:rsidP="00D4691F">
      <w:pPr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通过实验设计了一套家用电器节能系统……（</w:t>
      </w:r>
      <w:r>
        <w:rPr>
          <w:sz w:val="24"/>
        </w:rPr>
        <w:t>400</w:t>
      </w:r>
      <w:r>
        <w:rPr>
          <w:rFonts w:hint="eastAsia"/>
          <w:sz w:val="24"/>
        </w:rPr>
        <w:t>—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 w:rsidR="00D4691F" w:rsidRDefault="00D4691F" w:rsidP="00D4691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:rsidR="00D4691F" w:rsidRDefault="00D4691F" w:rsidP="00D4691F">
      <w:pPr>
        <w:spacing w:beforeLines="50" w:afterLines="50"/>
        <w:rPr>
          <w:rFonts w:ascii="黑体" w:eastAsia="黑体" w:hint="eastAsia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ascii="黑体" w:eastAsia="黑体" w:hint="eastAsia"/>
          <w:bCs/>
          <w:sz w:val="24"/>
        </w:rPr>
        <w:t>研制背景及意义</w:t>
      </w:r>
    </w:p>
    <w:p w:rsidR="00D4691F" w:rsidRDefault="00D4691F" w:rsidP="00D4691F">
      <w:pPr>
        <w:spacing w:beforeLines="50" w:afterLines="50"/>
        <w:rPr>
          <w:rFonts w:eastAsia="黑体" w:hint="eastAsia"/>
          <w:bCs/>
          <w:sz w:val="24"/>
        </w:rPr>
      </w:pPr>
    </w:p>
    <w:p w:rsidR="00D4691F" w:rsidRDefault="00D4691F" w:rsidP="00D4691F">
      <w:pPr>
        <w:spacing w:beforeLines="50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lastRenderedPageBreak/>
        <w:t>2</w:t>
      </w:r>
      <w:r>
        <w:rPr>
          <w:rFonts w:ascii="黑体" w:eastAsia="黑体" w:hint="eastAsia"/>
          <w:bCs/>
          <w:sz w:val="24"/>
        </w:rPr>
        <w:t xml:space="preserve"> 设计方案</w:t>
      </w:r>
    </w:p>
    <w:p w:rsidR="00D4691F" w:rsidRDefault="00D4691F" w:rsidP="00D4691F">
      <w:pPr>
        <w:widowControl/>
        <w:spacing w:afterLines="50"/>
        <w:jc w:val="left"/>
        <w:rPr>
          <w:rFonts w:ascii="黑体" w:eastAsia="黑体" w:hAnsi="宋体" w:hint="eastAsia"/>
          <w:kern w:val="0"/>
          <w:sz w:val="24"/>
        </w:rPr>
      </w:pPr>
      <w:r>
        <w:rPr>
          <w:rFonts w:eastAsia="黑体"/>
          <w:sz w:val="24"/>
        </w:rPr>
        <w:t xml:space="preserve">2.1 </w:t>
      </w:r>
      <w:r>
        <w:rPr>
          <w:rFonts w:ascii="黑体" w:eastAsia="黑体" w:hAnsi="宋体" w:hint="eastAsia"/>
          <w:sz w:val="24"/>
        </w:rPr>
        <w:t>电器控制</w:t>
      </w:r>
    </w:p>
    <w:p w:rsidR="00D4691F" w:rsidRDefault="00D4691F" w:rsidP="00D4691F">
      <w:pPr>
        <w:widowControl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电器部分采用自动控制比较容易实现，考虑到电器元件易发热等问题……</w:t>
      </w:r>
    </w:p>
    <w:p w:rsidR="00D4691F" w:rsidRDefault="00D4691F" w:rsidP="00D4691F">
      <w:pPr>
        <w:widowControl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……</w:t>
      </w:r>
    </w:p>
    <w:p w:rsidR="00D4691F" w:rsidRDefault="00D4691F" w:rsidP="00D4691F">
      <w:pPr>
        <w:spacing w:afterLines="50"/>
        <w:rPr>
          <w:rFonts w:hint="eastAsia"/>
          <w:sz w:val="24"/>
        </w:rPr>
      </w:pPr>
      <w:r>
        <w:rPr>
          <w:rFonts w:eastAsia="黑体"/>
          <w:sz w:val="24"/>
        </w:rPr>
        <w:t xml:space="preserve">2.2 </w:t>
      </w:r>
      <w:r>
        <w:rPr>
          <w:rFonts w:ascii="黑体" w:eastAsia="黑体" w:hAnsi="宋体" w:hint="eastAsia"/>
          <w:sz w:val="24"/>
        </w:rPr>
        <w:t>机械部分</w:t>
      </w:r>
    </w:p>
    <w:p w:rsidR="00D4691F" w:rsidRDefault="00D4691F" w:rsidP="00D4691F">
      <w:pPr>
        <w:widowControl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机械部分设计</w:t>
      </w:r>
      <w:r>
        <w:rPr>
          <w:rFonts w:hint="eastAsia"/>
          <w:sz w:val="24"/>
        </w:rPr>
        <w:t>如图</w:t>
      </w:r>
      <w:r>
        <w:rPr>
          <w:sz w:val="24"/>
        </w:rPr>
        <w:t>1</w:t>
      </w:r>
      <w:r>
        <w:rPr>
          <w:rFonts w:hint="eastAsia"/>
          <w:sz w:val="24"/>
        </w:rPr>
        <w:t>所示，……</w:t>
      </w:r>
    </w:p>
    <w:p w:rsidR="00D4691F" w:rsidRDefault="00D4691F" w:rsidP="00D4691F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设计时考虑的主要问题：</w:t>
      </w:r>
    </w:p>
    <w:p w:rsidR="00D4691F" w:rsidRDefault="00D4691F" w:rsidP="00D4691F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……</w:t>
      </w:r>
    </w:p>
    <w:p w:rsidR="00D4691F" w:rsidRDefault="00D4691F" w:rsidP="00D4691F">
      <w:pPr>
        <w:spacing w:beforeLines="50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ascii="黑体" w:eastAsia="黑体" w:hint="eastAsia"/>
          <w:bCs/>
          <w:sz w:val="24"/>
        </w:rPr>
        <w:t>理论设计计算</w:t>
      </w:r>
    </w:p>
    <w:p w:rsidR="00D4691F" w:rsidRDefault="00D4691F" w:rsidP="00D4691F">
      <w:pPr>
        <w:ind w:firstLineChars="200"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……</w:t>
      </w:r>
    </w:p>
    <w:p w:rsidR="00D4691F" w:rsidRDefault="00D4691F" w:rsidP="00D4691F">
      <w:pPr>
        <w:spacing w:beforeLines="50" w:afterLines="5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ascii="黑体" w:eastAsia="黑体" w:hAnsi="宋体" w:hint="eastAsia"/>
          <w:sz w:val="24"/>
        </w:rPr>
        <w:t>工作原理及性能分析</w:t>
      </w:r>
    </w:p>
    <w:p w:rsidR="00D4691F" w:rsidRDefault="00D4691F" w:rsidP="00D4691F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 w:rsidR="00D4691F" w:rsidRDefault="00D4691F" w:rsidP="00D4691F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完成制作后，作品实物外形照片见图</w:t>
      </w:r>
      <w:r>
        <w:rPr>
          <w:bCs/>
          <w:sz w:val="24"/>
        </w:rPr>
        <w:t>9</w:t>
      </w:r>
      <w:r>
        <w:rPr>
          <w:rFonts w:hint="eastAsia"/>
          <w:bCs/>
          <w:sz w:val="24"/>
        </w:rPr>
        <w:t>。</w:t>
      </w:r>
    </w:p>
    <w:p w:rsidR="00D4691F" w:rsidRDefault="00D4691F" w:rsidP="00D4691F">
      <w:pPr>
        <w:spacing w:beforeLines="50" w:afterLines="50"/>
        <w:rPr>
          <w:rFonts w:ascii="黑体" w:eastAsia="黑体" w:hAnsi="宋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ascii="黑体" w:eastAsia="黑体" w:hAnsi="宋体" w:hint="eastAsia"/>
          <w:sz w:val="24"/>
        </w:rPr>
        <w:t>创新点及应用</w:t>
      </w:r>
    </w:p>
    <w:p w:rsidR="00D4691F" w:rsidRDefault="00D4691F" w:rsidP="00D4691F">
      <w:pPr>
        <w:widowControl/>
        <w:ind w:firstLineChars="200" w:firstLine="480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1）适用于不同类型家庭电器。</w:t>
      </w:r>
    </w:p>
    <w:p w:rsidR="00D4691F" w:rsidRDefault="00D4691F" w:rsidP="00D4691F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2）操作和控制简便，容易地使用它。</w:t>
      </w:r>
    </w:p>
    <w:p w:rsidR="00D4691F" w:rsidRDefault="00D4691F" w:rsidP="00D4691F">
      <w:pPr>
        <w:ind w:firstLineChars="200" w:firstLine="480"/>
        <w:rPr>
          <w:rFonts w:ascii="宋体" w:hAnsi="宋体" w:hint="eastAsia"/>
          <w:vanish/>
          <w:sz w:val="24"/>
        </w:rPr>
      </w:pPr>
      <w:r>
        <w:rPr>
          <w:rFonts w:ascii="宋体" w:hAnsi="宋体" w:hint="eastAsia"/>
          <w:sz w:val="24"/>
        </w:rPr>
        <w:t xml:space="preserve">3）……。 </w:t>
      </w:r>
    </w:p>
    <w:p w:rsidR="00D4691F" w:rsidRDefault="00D4691F" w:rsidP="00D4691F">
      <w:pPr>
        <w:rPr>
          <w:rFonts w:ascii="宋体" w:hAnsi="宋体" w:hint="eastAsia"/>
          <w:sz w:val="24"/>
        </w:rPr>
      </w:pPr>
    </w:p>
    <w:p w:rsidR="00D4691F" w:rsidRDefault="00D4691F" w:rsidP="00D4691F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在全国大中城市，家用电器普及数量很多，所有电器都有待在节能措施实施改进，因此应用前景很广。</w:t>
      </w:r>
    </w:p>
    <w:p w:rsidR="00D4691F" w:rsidRDefault="00D4691F" w:rsidP="00D4691F">
      <w:pPr>
        <w:ind w:firstLineChars="200" w:firstLine="480"/>
        <w:rPr>
          <w:rFonts w:ascii="宋体" w:hAnsi="宋体" w:hint="eastAsia"/>
          <w:sz w:val="24"/>
        </w:rPr>
      </w:pPr>
    </w:p>
    <w:p w:rsidR="00D4691F" w:rsidRDefault="00D4691F" w:rsidP="00D4691F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……</w:t>
      </w:r>
    </w:p>
    <w:p w:rsidR="00D4691F" w:rsidRDefault="00D4691F" w:rsidP="00D4691F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正文中表示物理量的符号，表示点、线、面的字母均用Times New Roman斜体；</w:t>
      </w:r>
    </w:p>
    <w:p w:rsidR="00D4691F" w:rsidRDefault="00D4691F" w:rsidP="00D4691F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表示法定计量单位、词头的符号、函数等，化学元素符号均用Times New Roman正体。</w:t>
      </w:r>
    </w:p>
    <w:p w:rsidR="00D4691F" w:rsidRDefault="00D4691F" w:rsidP="00D4691F">
      <w:pPr>
        <w:ind w:firstLineChars="200" w:firstLine="480"/>
        <w:rPr>
          <w:rFonts w:hint="eastAsia"/>
          <w:sz w:val="24"/>
        </w:rPr>
      </w:pPr>
    </w:p>
    <w:p w:rsidR="00D4691F" w:rsidRDefault="00D4691F" w:rsidP="00D4691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:rsidR="00D4691F" w:rsidRDefault="00D4691F" w:rsidP="00D4691F">
      <w:pPr>
        <w:jc w:val="center"/>
        <w:rPr>
          <w:rFonts w:ascii="黑体" w:eastAsia="黑体" w:hint="eastAsia"/>
          <w:bCs/>
          <w:sz w:val="24"/>
        </w:rPr>
      </w:pPr>
      <w:r>
        <w:rPr>
          <w:rFonts w:ascii="黑体" w:eastAsia="黑体" w:hint="eastAsia"/>
          <w:bCs/>
          <w:sz w:val="24"/>
        </w:rPr>
        <w:t>参考文献</w:t>
      </w:r>
    </w:p>
    <w:p w:rsidR="00D4691F" w:rsidRDefault="00D4691F" w:rsidP="00D4691F">
      <w:pPr>
        <w:jc w:val="center"/>
        <w:rPr>
          <w:rFonts w:ascii="黑体" w:eastAsia="黑体" w:hint="eastAsia"/>
          <w:bCs/>
          <w:sz w:val="24"/>
        </w:rPr>
      </w:pPr>
    </w:p>
    <w:p w:rsidR="00D4691F" w:rsidRDefault="00D4691F" w:rsidP="00D4691F">
      <w:pPr>
        <w:numPr>
          <w:ilvl w:val="0"/>
          <w:numId w:val="1"/>
        </w:numPr>
        <w:rPr>
          <w:rFonts w:hint="eastAsia"/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．家用电器节能现状和发展．节能机械，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 w:rsidR="00D4691F" w:rsidRDefault="00D4691F" w:rsidP="00D4691F">
      <w:pPr>
        <w:numPr>
          <w:ilvl w:val="0"/>
          <w:numId w:val="1"/>
        </w:numPr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．节能技术基础．</w:t>
      </w:r>
      <w:proofErr w:type="spellStart"/>
      <w:r>
        <w:rPr>
          <w:sz w:val="24"/>
        </w:rPr>
        <w:t>xxxxxx</w:t>
      </w:r>
      <w:proofErr w:type="spellEnd"/>
      <w:r>
        <w:rPr>
          <w:rFonts w:hint="eastAsia"/>
          <w:sz w:val="24"/>
        </w:rPr>
        <w:t>出版社，</w:t>
      </w:r>
      <w:r>
        <w:rPr>
          <w:sz w:val="24"/>
        </w:rPr>
        <w:t>1996</w:t>
      </w:r>
      <w:r>
        <w:rPr>
          <w:rFonts w:hint="eastAsia"/>
          <w:sz w:val="24"/>
        </w:rPr>
        <w:t>：</w:t>
      </w:r>
      <w:r>
        <w:rPr>
          <w:sz w:val="24"/>
        </w:rPr>
        <w:t>15-47</w:t>
      </w:r>
    </w:p>
    <w:p w:rsidR="00D4691F" w:rsidRDefault="00D4691F" w:rsidP="00D4691F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xxxxx</w:t>
      </w:r>
      <w:proofErr w:type="spellEnd"/>
      <w:r>
        <w:rPr>
          <w:rFonts w:hint="eastAsia"/>
          <w:sz w:val="24"/>
        </w:rPr>
        <w:t>，</w:t>
      </w:r>
      <w:proofErr w:type="spellStart"/>
      <w:r>
        <w:rPr>
          <w:sz w:val="24"/>
        </w:rPr>
        <w:t>xxxx</w:t>
      </w:r>
      <w:proofErr w:type="spellEnd"/>
      <w:r>
        <w:rPr>
          <w:rFonts w:hint="eastAsia"/>
          <w:sz w:val="24"/>
        </w:rPr>
        <w:t>．</w:t>
      </w: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译．机器人操作的数学导论．</w:t>
      </w:r>
      <w:proofErr w:type="spellStart"/>
      <w:r>
        <w:rPr>
          <w:sz w:val="24"/>
        </w:rPr>
        <w:t>xxxx</w:t>
      </w:r>
      <w:proofErr w:type="spellEnd"/>
      <w:r>
        <w:rPr>
          <w:rFonts w:hint="eastAsia"/>
          <w:sz w:val="24"/>
        </w:rPr>
        <w:t>出版社，</w:t>
      </w:r>
      <w:r>
        <w:rPr>
          <w:sz w:val="24"/>
        </w:rPr>
        <w:t>1998</w:t>
      </w:r>
      <w:r>
        <w:rPr>
          <w:rFonts w:hint="eastAsia"/>
          <w:sz w:val="24"/>
        </w:rPr>
        <w:t>：</w:t>
      </w:r>
      <w:r>
        <w:rPr>
          <w:sz w:val="24"/>
        </w:rPr>
        <w:t>11-67</w:t>
      </w:r>
    </w:p>
    <w:p w:rsidR="00D4691F" w:rsidRDefault="00D4691F" w:rsidP="00D4691F">
      <w:pPr>
        <w:numPr>
          <w:ilvl w:val="0"/>
          <w:numId w:val="1"/>
        </w:numPr>
      </w:pPr>
      <w:r>
        <w:rPr>
          <w:bCs/>
          <w:sz w:val="24"/>
        </w:rPr>
        <w:t xml:space="preserve">Lee H Y, </w:t>
      </w:r>
      <w:proofErr w:type="spellStart"/>
      <w:r>
        <w:rPr>
          <w:bCs/>
          <w:sz w:val="24"/>
        </w:rPr>
        <w:t>Reinholtz</w:t>
      </w:r>
      <w:proofErr w:type="spellEnd"/>
      <w:r>
        <w:rPr>
          <w:bCs/>
          <w:sz w:val="24"/>
        </w:rPr>
        <w:t xml:space="preserve"> C F. Inverse kinematics of serial-chain </w:t>
      </w:r>
      <w:proofErr w:type="gramStart"/>
      <w:r>
        <w:rPr>
          <w:bCs/>
          <w:sz w:val="24"/>
        </w:rPr>
        <w:t>manipulators[</w:t>
      </w:r>
      <w:proofErr w:type="gramEnd"/>
      <w:r>
        <w:rPr>
          <w:bCs/>
          <w:sz w:val="24"/>
        </w:rPr>
        <w:t>J]. ASME Journal of Mechanical Design. 1996, 118(3): 396-404</w:t>
      </w:r>
    </w:p>
    <w:p w:rsidR="00D4691F" w:rsidRDefault="00D4691F" w:rsidP="00D4691F">
      <w:pPr>
        <w:widowControl/>
        <w:jc w:val="left"/>
        <w:rPr>
          <w:rFonts w:ascii="宋体" w:hAnsi="宋体"/>
          <w:sz w:val="24"/>
        </w:rPr>
      </w:pPr>
    </w:p>
    <w:p w:rsidR="00D4691F" w:rsidRDefault="00D4691F" w:rsidP="00D4691F"/>
    <w:p w:rsidR="00D4691F" w:rsidRPr="009C0E67" w:rsidRDefault="00D4691F" w:rsidP="00D4691F">
      <w:pPr>
        <w:spacing w:beforeLines="50" w:line="400" w:lineRule="exact"/>
        <w:rPr>
          <w:rFonts w:ascii="宋体" w:hAnsi="宋体"/>
          <w:bCs/>
          <w:sz w:val="32"/>
          <w:szCs w:val="32"/>
        </w:rPr>
      </w:pPr>
      <w:r>
        <w:rPr>
          <w:rFonts w:ascii="仿宋_GB2312" w:eastAsia="仿宋_GB2312"/>
          <w:kern w:val="0"/>
          <w:sz w:val="28"/>
          <w:szCs w:val="28"/>
        </w:rPr>
        <w:br w:type="page"/>
      </w:r>
    </w:p>
    <w:p w:rsidR="00D4691F" w:rsidRPr="009C0E67" w:rsidRDefault="00D4691F" w:rsidP="00D4691F">
      <w:pPr>
        <w:spacing w:beforeLines="50" w:line="400" w:lineRule="exact"/>
        <w:jc w:val="center"/>
        <w:rPr>
          <w:rFonts w:ascii="宋体" w:hAnsi="宋体" w:hint="eastAsia"/>
          <w:bCs/>
          <w:sz w:val="32"/>
          <w:szCs w:val="32"/>
        </w:rPr>
      </w:pPr>
      <w:r w:rsidRPr="009C0E67">
        <w:rPr>
          <w:rFonts w:ascii="宋体" w:hAnsi="宋体" w:hint="eastAsia"/>
          <w:b/>
          <w:bCs/>
          <w:sz w:val="32"/>
          <w:szCs w:val="32"/>
        </w:rPr>
        <w:lastRenderedPageBreak/>
        <w:t>节能减排社会实践与科技创新大赛</w:t>
      </w:r>
    </w:p>
    <w:p w:rsidR="00D4691F" w:rsidRPr="009C0E67" w:rsidRDefault="00D4691F" w:rsidP="00D4691F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9C0E67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参赛作品（</w:t>
      </w:r>
      <w:r w:rsidRPr="009C0E67">
        <w:rPr>
          <w:rFonts w:ascii="宋体" w:hAnsi="宋体"/>
          <w:b/>
          <w:sz w:val="32"/>
          <w:szCs w:val="32"/>
        </w:rPr>
        <w:t>社会</w:t>
      </w:r>
      <w:r w:rsidRPr="009C0E67">
        <w:rPr>
          <w:rFonts w:ascii="宋体" w:hAnsi="宋体" w:hint="eastAsia"/>
          <w:b/>
          <w:sz w:val="32"/>
          <w:szCs w:val="32"/>
        </w:rPr>
        <w:t>实践</w:t>
      </w:r>
      <w:r w:rsidRPr="009C0E67">
        <w:rPr>
          <w:rFonts w:ascii="宋体" w:hAnsi="宋体"/>
          <w:b/>
          <w:sz w:val="32"/>
          <w:szCs w:val="32"/>
        </w:rPr>
        <w:t>调查报告</w:t>
      </w:r>
      <w:r w:rsidRPr="009C0E67">
        <w:rPr>
          <w:rFonts w:ascii="宋体" w:hAnsi="宋体" w:hint="eastAsia"/>
          <w:b/>
          <w:sz w:val="32"/>
          <w:szCs w:val="32"/>
        </w:rPr>
        <w:t>）</w:t>
      </w:r>
      <w:r w:rsidRPr="009C0E67">
        <w:rPr>
          <w:rFonts w:ascii="宋体" w:hAnsi="宋体" w:hint="eastAsia"/>
          <w:b/>
          <w:bCs/>
          <w:sz w:val="32"/>
          <w:szCs w:val="32"/>
        </w:rPr>
        <w:t>格式规范</w:t>
      </w:r>
    </w:p>
    <w:p w:rsidR="00D4691F" w:rsidRPr="009C0E67" w:rsidRDefault="00D4691F" w:rsidP="00D4691F">
      <w:pPr>
        <w:widowControl/>
        <w:spacing w:after="150"/>
        <w:ind w:firstLine="480"/>
        <w:jc w:val="left"/>
        <w:rPr>
          <w:rFonts w:ascii="宋体" w:hAnsi="宋体" w:cs="Arial" w:hint="eastAsia"/>
          <w:kern w:val="0"/>
          <w:sz w:val="24"/>
        </w:rPr>
      </w:pPr>
      <w:r w:rsidRPr="009C0E67">
        <w:rPr>
          <w:rFonts w:ascii="宋体" w:hAnsi="宋体" w:cs="Arial" w:hint="eastAsia"/>
          <w:b/>
          <w:kern w:val="0"/>
          <w:sz w:val="24"/>
        </w:rPr>
        <w:t>1．一份完整的社会实践论文应由以下部分组成</w:t>
      </w:r>
      <w:r w:rsidRPr="009C0E67">
        <w:rPr>
          <w:rFonts w:ascii="宋体" w:hAnsi="宋体" w:cs="Arial" w:hint="eastAsia"/>
          <w:kern w:val="0"/>
          <w:sz w:val="24"/>
        </w:rPr>
        <w:t xml:space="preserve">： </w:t>
      </w:r>
    </w:p>
    <w:p w:rsidR="00D4691F" w:rsidRPr="00EB60BF" w:rsidRDefault="00D4691F" w:rsidP="00D4691F">
      <w:pPr>
        <w:widowControl/>
        <w:spacing w:after="150"/>
        <w:ind w:firstLine="480"/>
        <w:jc w:val="left"/>
        <w:rPr>
          <w:rFonts w:ascii="仿宋_GB2312" w:eastAsia="仿宋_GB2312" w:hAnsi="宋体" w:cs="Arial" w:hint="eastAsia"/>
          <w:kern w:val="0"/>
          <w:sz w:val="24"/>
        </w:rPr>
      </w:pPr>
      <w:r w:rsidRPr="009C0E67">
        <w:rPr>
          <w:rFonts w:ascii="宋体" w:hAnsi="宋体" w:cs="Arial" w:hint="eastAsia"/>
          <w:kern w:val="0"/>
          <w:sz w:val="24"/>
        </w:rPr>
        <w:t xml:space="preserve">　</w:t>
      </w:r>
      <w:r w:rsidRPr="00EB60BF">
        <w:rPr>
          <w:rFonts w:ascii="仿宋_GB2312" w:eastAsia="仿宋_GB2312" w:hAnsi="宋体" w:cs="Arial" w:hint="eastAsia"/>
          <w:kern w:val="0"/>
          <w:sz w:val="24"/>
        </w:rPr>
        <w:t>论文题目、学院及作者名称 、摘要（摘要包括： “摘要”字样、摘要正文、关键词、中图分类号）、正文 、结束语 、谢辞、参考文献、附录等。</w:t>
      </w:r>
      <w:r w:rsidRPr="00EB60BF">
        <w:rPr>
          <w:rFonts w:ascii="仿宋_GB2312" w:eastAsia="仿宋_GB2312" w:hAnsi="宋体" w:hint="eastAsia"/>
          <w:sz w:val="24"/>
          <w:szCs w:val="28"/>
        </w:rPr>
        <w:t>采用word 2000及以上版本编排。</w:t>
      </w:r>
    </w:p>
    <w:p w:rsidR="00D4691F" w:rsidRPr="009C0E67" w:rsidRDefault="00D4691F" w:rsidP="00D4691F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 w:rsidRPr="009C0E67">
        <w:rPr>
          <w:rFonts w:ascii="宋体" w:hAnsi="宋体"/>
          <w:b/>
          <w:sz w:val="24"/>
          <w:szCs w:val="28"/>
        </w:rPr>
        <w:t>2</w:t>
      </w:r>
      <w:r w:rsidRPr="009C0E67">
        <w:rPr>
          <w:rFonts w:ascii="宋体" w:hAnsi="宋体" w:hint="eastAsia"/>
          <w:b/>
          <w:sz w:val="24"/>
          <w:szCs w:val="28"/>
        </w:rPr>
        <w:t>．页面要求</w:t>
      </w:r>
    </w:p>
    <w:p w:rsidR="00D4691F" w:rsidRPr="00EB60BF" w:rsidRDefault="00D4691F" w:rsidP="00D4691F">
      <w:pPr>
        <w:spacing w:line="480" w:lineRule="exact"/>
        <w:ind w:firstLineChars="200" w:firstLine="480"/>
        <w:rPr>
          <w:rFonts w:ascii="仿宋_GB2312" w:eastAsia="仿宋_GB2312" w:hAnsi="宋体" w:hint="eastAsia"/>
          <w:sz w:val="24"/>
          <w:szCs w:val="28"/>
        </w:rPr>
      </w:pPr>
      <w:r w:rsidRPr="00EB60BF">
        <w:rPr>
          <w:rFonts w:ascii="仿宋_GB2312" w:eastAsia="仿宋_GB2312" w:hAnsi="宋体" w:hint="eastAsia"/>
          <w:sz w:val="24"/>
          <w:szCs w:val="28"/>
        </w:rPr>
        <w:t>A4页面。页边距：上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 w:rsidRPr="00EB60BF">
          <w:rPr>
            <w:rFonts w:ascii="仿宋_GB2312" w:eastAsia="仿宋_GB2312" w:hAnsi="宋体" w:hint="eastAsia"/>
            <w:sz w:val="24"/>
            <w:szCs w:val="28"/>
          </w:rPr>
          <w:t>25mm</w:t>
        </w:r>
      </w:smartTag>
      <w:r w:rsidRPr="00EB60BF">
        <w:rPr>
          <w:rFonts w:ascii="仿宋_GB2312" w:eastAsia="仿宋_GB2312" w:hAnsi="宋体" w:hint="eastAsia"/>
          <w:sz w:val="24"/>
          <w:szCs w:val="28"/>
        </w:rPr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 w:rsidRPr="00EB60BF">
          <w:rPr>
            <w:rFonts w:ascii="仿宋_GB2312" w:eastAsia="仿宋_GB2312" w:hAnsi="宋体" w:hint="eastAsia"/>
            <w:sz w:val="24"/>
            <w:szCs w:val="28"/>
          </w:rPr>
          <w:t>25mm</w:t>
        </w:r>
      </w:smartTag>
      <w:r w:rsidRPr="00EB60BF">
        <w:rPr>
          <w:rFonts w:ascii="仿宋_GB2312" w:eastAsia="仿宋_GB2312" w:hAnsi="宋体" w:hint="eastAsia"/>
          <w:sz w:val="24"/>
          <w:szCs w:val="28"/>
        </w:rPr>
        <w:t>，左、右各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 w:rsidRPr="00EB60BF">
          <w:rPr>
            <w:rFonts w:ascii="仿宋_GB2312" w:eastAsia="仿宋_GB2312" w:hAnsi="宋体" w:hint="eastAsia"/>
            <w:sz w:val="24"/>
            <w:szCs w:val="28"/>
          </w:rPr>
          <w:t>20mm</w:t>
        </w:r>
      </w:smartTag>
      <w:r w:rsidRPr="00EB60BF">
        <w:rPr>
          <w:rFonts w:ascii="仿宋_GB2312" w:eastAsia="仿宋_GB2312" w:hAnsi="宋体" w:hint="eastAsia"/>
          <w:sz w:val="24"/>
          <w:szCs w:val="28"/>
        </w:rPr>
        <w:t>。正文采用小四号宋体字体，标准字间距，单</w:t>
      </w:r>
      <w:proofErr w:type="gramStart"/>
      <w:r w:rsidRPr="00EB60BF">
        <w:rPr>
          <w:rFonts w:ascii="仿宋_GB2312" w:eastAsia="仿宋_GB2312" w:hAnsi="宋体" w:hint="eastAsia"/>
          <w:sz w:val="24"/>
          <w:szCs w:val="28"/>
        </w:rPr>
        <w:t>倍</w:t>
      </w:r>
      <w:proofErr w:type="gramEnd"/>
      <w:r w:rsidRPr="00EB60BF">
        <w:rPr>
          <w:rFonts w:ascii="仿宋_GB2312" w:eastAsia="仿宋_GB2312" w:hAnsi="宋体" w:hint="eastAsia"/>
          <w:sz w:val="24"/>
          <w:szCs w:val="28"/>
        </w:rPr>
        <w:t>行间距。不要设置页眉，页码位于页面底部居中。</w:t>
      </w:r>
    </w:p>
    <w:p w:rsidR="00D4691F" w:rsidRPr="009C0E67" w:rsidRDefault="00D4691F" w:rsidP="00D4691F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 w:rsidRPr="009C0E67">
        <w:rPr>
          <w:rFonts w:ascii="宋体" w:hAnsi="宋体"/>
          <w:b/>
          <w:sz w:val="24"/>
          <w:szCs w:val="28"/>
        </w:rPr>
        <w:t>3</w:t>
      </w:r>
      <w:r w:rsidRPr="009C0E67">
        <w:rPr>
          <w:rFonts w:ascii="宋体" w:hAnsi="宋体" w:hint="eastAsia"/>
          <w:b/>
          <w:sz w:val="24"/>
          <w:szCs w:val="28"/>
        </w:rPr>
        <w:t>．图表要求</w:t>
      </w:r>
    </w:p>
    <w:p w:rsidR="00D4691F" w:rsidRPr="00EB60BF" w:rsidRDefault="00D4691F" w:rsidP="00D4691F">
      <w:pPr>
        <w:spacing w:line="480" w:lineRule="exact"/>
        <w:ind w:firstLineChars="200" w:firstLine="480"/>
        <w:rPr>
          <w:rFonts w:ascii="仿宋_GB2312" w:eastAsia="仿宋_GB2312" w:hAnsi="宋体" w:hint="eastAsia"/>
          <w:sz w:val="24"/>
          <w:szCs w:val="28"/>
        </w:rPr>
      </w:pPr>
      <w:r w:rsidRPr="00EB60BF">
        <w:rPr>
          <w:rFonts w:ascii="仿宋_GB2312" w:eastAsia="仿宋_GB2312" w:hAnsi="宋体" w:hint="eastAsia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:rsidR="00D4691F" w:rsidRPr="00EB60BF" w:rsidRDefault="00D4691F" w:rsidP="00D4691F">
      <w:pPr>
        <w:spacing w:line="480" w:lineRule="exact"/>
        <w:ind w:firstLineChars="200" w:firstLine="480"/>
        <w:rPr>
          <w:rFonts w:ascii="仿宋_GB2312" w:eastAsia="仿宋_GB2312" w:hAnsi="宋体" w:hint="eastAsia"/>
          <w:sz w:val="24"/>
          <w:szCs w:val="28"/>
        </w:rPr>
      </w:pPr>
      <w:r w:rsidRPr="00EB60BF">
        <w:rPr>
          <w:rFonts w:ascii="仿宋_GB2312" w:eastAsia="仿宋_GB2312" w:hAnsi="宋体" w:hint="eastAsia"/>
          <w:sz w:val="24"/>
          <w:szCs w:val="28"/>
        </w:rPr>
        <w:t>表格按序编号，并</w:t>
      </w:r>
      <w:proofErr w:type="gramStart"/>
      <w:r w:rsidRPr="00EB60BF">
        <w:rPr>
          <w:rFonts w:ascii="仿宋_GB2312" w:eastAsia="仿宋_GB2312" w:hAnsi="宋体" w:hint="eastAsia"/>
          <w:sz w:val="24"/>
          <w:szCs w:val="28"/>
        </w:rPr>
        <w:t>加表题</w:t>
      </w:r>
      <w:proofErr w:type="gramEnd"/>
      <w:r w:rsidRPr="00EB60BF">
        <w:rPr>
          <w:rFonts w:ascii="仿宋_GB2312" w:eastAsia="仿宋_GB2312" w:hAnsi="宋体" w:hint="eastAsia"/>
          <w:sz w:val="24"/>
          <w:szCs w:val="28"/>
        </w:rPr>
        <w:t>（位于表上方）。采用三线表，必要时可加辅助线。</w:t>
      </w:r>
    </w:p>
    <w:p w:rsidR="00D4691F" w:rsidRPr="009C0E67" w:rsidRDefault="00D4691F" w:rsidP="00D4691F">
      <w:pPr>
        <w:spacing w:line="480" w:lineRule="exact"/>
        <w:ind w:firstLineChars="200" w:firstLine="482"/>
        <w:rPr>
          <w:rFonts w:ascii="宋体" w:hAnsi="宋体" w:hint="eastAsia"/>
          <w:b/>
          <w:sz w:val="24"/>
          <w:szCs w:val="28"/>
        </w:rPr>
      </w:pPr>
      <w:r w:rsidRPr="009C0E67">
        <w:rPr>
          <w:rFonts w:ascii="宋体" w:hAnsi="宋体"/>
          <w:b/>
          <w:sz w:val="24"/>
          <w:szCs w:val="28"/>
        </w:rPr>
        <w:t>4</w:t>
      </w:r>
      <w:r w:rsidRPr="009C0E67">
        <w:rPr>
          <w:rFonts w:ascii="宋体" w:hAnsi="宋体" w:hint="eastAsia"/>
          <w:b/>
          <w:sz w:val="24"/>
          <w:szCs w:val="28"/>
        </w:rPr>
        <w:t>．字号、字体要求</w:t>
      </w:r>
      <w:r w:rsidRPr="009C0E67">
        <w:rPr>
          <w:rFonts w:ascii="宋体" w:hAnsi="宋体"/>
          <w:b/>
          <w:sz w:val="24"/>
          <w:szCs w:val="28"/>
        </w:rPr>
        <w:t>(</w:t>
      </w:r>
      <w:r w:rsidRPr="009C0E67">
        <w:rPr>
          <w:rFonts w:ascii="宋体" w:hAnsi="宋体" w:hint="eastAsia"/>
          <w:b/>
          <w:sz w:val="24"/>
          <w:szCs w:val="28"/>
        </w:rPr>
        <w:t>仅作参考</w:t>
      </w:r>
      <w:r w:rsidRPr="009C0E67">
        <w:rPr>
          <w:rFonts w:ascii="宋体" w:hAnsi="宋体"/>
          <w:b/>
          <w:sz w:val="24"/>
          <w:szCs w:val="28"/>
        </w:rPr>
        <w:t>)</w:t>
      </w:r>
    </w:p>
    <w:p w:rsidR="004A0C4C" w:rsidRPr="00D4691F" w:rsidRDefault="004A0C4C"/>
    <w:sectPr w:rsidR="004A0C4C" w:rsidRPr="00D4691F" w:rsidSect="004A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06" w:rsidRDefault="00D52D06" w:rsidP="00D4691F">
      <w:r>
        <w:separator/>
      </w:r>
    </w:p>
  </w:endnote>
  <w:endnote w:type="continuationSeparator" w:id="0">
    <w:p w:rsidR="00D52D06" w:rsidRDefault="00D52D06" w:rsidP="00D4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06" w:rsidRDefault="00D52D06" w:rsidP="00D4691F">
      <w:r>
        <w:separator/>
      </w:r>
    </w:p>
  </w:footnote>
  <w:footnote w:type="continuationSeparator" w:id="0">
    <w:p w:rsidR="00D52D06" w:rsidRDefault="00D52D06" w:rsidP="00D46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F2F"/>
    <w:multiLevelType w:val="hybridMultilevel"/>
    <w:tmpl w:val="15641CA0"/>
    <w:lvl w:ilvl="0" w:tplc="A7FCDBD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91F"/>
    <w:rsid w:val="000D71A9"/>
    <w:rsid w:val="001365A6"/>
    <w:rsid w:val="004A0C4C"/>
    <w:rsid w:val="005871E1"/>
    <w:rsid w:val="00612AFB"/>
    <w:rsid w:val="0087390A"/>
    <w:rsid w:val="00882323"/>
    <w:rsid w:val="009E025C"/>
    <w:rsid w:val="00D22B63"/>
    <w:rsid w:val="00D4691F"/>
    <w:rsid w:val="00D52D06"/>
    <w:rsid w:val="00D940CC"/>
    <w:rsid w:val="00FD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9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9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万事大吉</dc:creator>
  <cp:keywords/>
  <dc:description/>
  <cp:lastModifiedBy>万事大吉</cp:lastModifiedBy>
  <cp:revision>2</cp:revision>
  <dcterms:created xsi:type="dcterms:W3CDTF">2013-03-05T07:28:00Z</dcterms:created>
  <dcterms:modified xsi:type="dcterms:W3CDTF">2013-03-05T07:29:00Z</dcterms:modified>
</cp:coreProperties>
</file>